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BF14" w14:textId="298F29F8" w:rsidR="00457971" w:rsidRPr="00D912D8" w:rsidRDefault="00457971" w:rsidP="00890855">
      <w:pPr>
        <w:jc w:val="center"/>
        <w:rPr>
          <w:rFonts w:ascii="Aptos" w:hAnsi="Aptos"/>
          <w:b/>
          <w:bCs/>
          <w:sz w:val="36"/>
          <w:szCs w:val="36"/>
          <w:u w:val="single"/>
        </w:rPr>
      </w:pPr>
      <w:r w:rsidRPr="00D912D8">
        <w:rPr>
          <w:rFonts w:ascii="Aptos" w:hAnsi="Aptos"/>
          <w:b/>
          <w:bCs/>
          <w:sz w:val="36"/>
          <w:szCs w:val="36"/>
          <w:u w:val="single"/>
        </w:rPr>
        <w:t>Accessibility Community</w:t>
      </w:r>
      <w:r w:rsidR="00890855" w:rsidRPr="00D912D8">
        <w:rPr>
          <w:rFonts w:ascii="Aptos" w:hAnsi="Aptos"/>
          <w:b/>
          <w:bCs/>
          <w:sz w:val="36"/>
          <w:szCs w:val="36"/>
          <w:u w:val="single"/>
        </w:rPr>
        <w:t xml:space="preserve"> - Society Accessibility Workshop</w:t>
      </w:r>
    </w:p>
    <w:p w14:paraId="2E58F60A" w14:textId="1311B666" w:rsidR="00890855" w:rsidRPr="00D912D8" w:rsidRDefault="00890855" w:rsidP="00890855">
      <w:pPr>
        <w:jc w:val="center"/>
        <w:rPr>
          <w:rFonts w:ascii="Aptos" w:hAnsi="Aptos"/>
          <w:b/>
          <w:bCs/>
          <w:sz w:val="36"/>
          <w:szCs w:val="36"/>
          <w:u w:val="single"/>
        </w:rPr>
      </w:pPr>
      <w:r w:rsidRPr="00D912D8">
        <w:rPr>
          <w:rFonts w:ascii="Aptos" w:hAnsi="Aptos"/>
          <w:b/>
          <w:bCs/>
          <w:sz w:val="36"/>
          <w:szCs w:val="36"/>
          <w:u w:val="single"/>
        </w:rPr>
        <w:t>Guidelines Worksheet</w:t>
      </w:r>
    </w:p>
    <w:p w14:paraId="1A053A41" w14:textId="77777777" w:rsidR="00D912D8" w:rsidRPr="00D912D8" w:rsidRDefault="00D912D8" w:rsidP="00890855">
      <w:pPr>
        <w:jc w:val="center"/>
        <w:rPr>
          <w:rFonts w:ascii="Aptos" w:hAnsi="Aptos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013"/>
        <w:gridCol w:w="2804"/>
        <w:gridCol w:w="4114"/>
        <w:gridCol w:w="5731"/>
      </w:tblGrid>
      <w:tr w:rsidR="002959DC" w:rsidRPr="00D912D8" w14:paraId="63D0FC38" w14:textId="7FBFF912" w:rsidTr="00142AA6">
        <w:tc>
          <w:tcPr>
            <w:tcW w:w="2013" w:type="dxa"/>
          </w:tcPr>
          <w:p w14:paraId="483CB3CD" w14:textId="77777777" w:rsidR="002959DC" w:rsidRPr="00D912D8" w:rsidRDefault="002959DC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4FD6722C" w14:textId="3111E682" w:rsidR="002959DC" w:rsidRPr="00D912D8" w:rsidRDefault="006748B0">
            <w:pPr>
              <w:rPr>
                <w:rFonts w:ascii="Aptos" w:hAnsi="Aptos"/>
                <w:b/>
                <w:bCs/>
              </w:rPr>
            </w:pPr>
            <w:r w:rsidRPr="00D912D8">
              <w:rPr>
                <w:rFonts w:ascii="Aptos" w:hAnsi="Aptos"/>
                <w:b/>
                <w:bCs/>
              </w:rPr>
              <w:t>Potential Impacts</w:t>
            </w:r>
          </w:p>
        </w:tc>
        <w:tc>
          <w:tcPr>
            <w:tcW w:w="4114" w:type="dxa"/>
          </w:tcPr>
          <w:p w14:paraId="70E6DD9E" w14:textId="4FD28B0C" w:rsidR="002959DC" w:rsidRPr="00D912D8" w:rsidRDefault="00457971">
            <w:pPr>
              <w:rPr>
                <w:rFonts w:ascii="Aptos" w:hAnsi="Aptos"/>
                <w:b/>
                <w:bCs/>
              </w:rPr>
            </w:pPr>
            <w:r w:rsidRPr="00D912D8">
              <w:rPr>
                <w:rFonts w:ascii="Aptos" w:hAnsi="Aptos"/>
                <w:b/>
                <w:bCs/>
              </w:rPr>
              <w:t>Potential measures</w:t>
            </w:r>
          </w:p>
        </w:tc>
        <w:tc>
          <w:tcPr>
            <w:tcW w:w="5731" w:type="dxa"/>
          </w:tcPr>
          <w:p w14:paraId="02C32F9D" w14:textId="2AAA3D11" w:rsidR="002959DC" w:rsidRPr="00D912D8" w:rsidRDefault="006748B0">
            <w:pPr>
              <w:rPr>
                <w:rFonts w:ascii="Aptos" w:hAnsi="Aptos"/>
                <w:b/>
                <w:bCs/>
              </w:rPr>
            </w:pPr>
            <w:r w:rsidRPr="00D912D8">
              <w:rPr>
                <w:rFonts w:ascii="Aptos" w:hAnsi="Aptos"/>
                <w:b/>
                <w:bCs/>
              </w:rPr>
              <w:t>Notes space</w:t>
            </w:r>
          </w:p>
        </w:tc>
      </w:tr>
      <w:tr w:rsidR="002959DC" w:rsidRPr="00D912D8" w14:paraId="56C0AF98" w14:textId="1506481E" w:rsidTr="00142AA6">
        <w:tc>
          <w:tcPr>
            <w:tcW w:w="2013" w:type="dxa"/>
            <w:vMerge w:val="restart"/>
          </w:tcPr>
          <w:p w14:paraId="10F6E3E6" w14:textId="533E736C" w:rsidR="002959DC" w:rsidRPr="00D912D8" w:rsidRDefault="002959DC">
            <w:pPr>
              <w:rPr>
                <w:rFonts w:ascii="Aptos" w:hAnsi="Aptos"/>
                <w:b/>
                <w:bCs/>
              </w:rPr>
            </w:pPr>
            <w:r w:rsidRPr="00D912D8">
              <w:rPr>
                <w:rFonts w:ascii="Aptos" w:hAnsi="Aptos"/>
                <w:b/>
                <w:bCs/>
              </w:rPr>
              <w:t>Neurodiversity (part 1: environmental and social)</w:t>
            </w:r>
          </w:p>
          <w:p w14:paraId="057CAE58" w14:textId="5C6D3E03" w:rsidR="002959DC" w:rsidRPr="00D912D8" w:rsidRDefault="002959DC">
            <w:pPr>
              <w:rPr>
                <w:rFonts w:ascii="Aptos" w:hAnsi="Aptos"/>
                <w:b/>
                <w:bCs/>
              </w:rPr>
            </w:pPr>
            <w:r w:rsidRPr="00D912D8">
              <w:rPr>
                <w:rFonts w:ascii="Aptos" w:hAnsi="Aptos"/>
                <w:b/>
                <w:bCs/>
              </w:rPr>
              <w:t>e.g. Autism, ADHD, Tourette’s and Tic Disorders</w:t>
            </w:r>
          </w:p>
        </w:tc>
        <w:tc>
          <w:tcPr>
            <w:tcW w:w="2804" w:type="dxa"/>
          </w:tcPr>
          <w:p w14:paraId="6368DA11" w14:textId="50D521A7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Hyper- and hypo-sensitivity to sensory inputs, e.g. overwhelm in busy or overstimulating environments</w:t>
            </w:r>
          </w:p>
        </w:tc>
        <w:tc>
          <w:tcPr>
            <w:tcW w:w="4114" w:type="dxa"/>
          </w:tcPr>
          <w:p w14:paraId="4882A354" w14:textId="29A34691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Having a good balance of going-out socials and quieter/sober socials</w:t>
            </w:r>
            <w:r w:rsidR="00142AA6">
              <w:rPr>
                <w:rFonts w:ascii="Aptos" w:hAnsi="Aptos"/>
              </w:rPr>
              <w:t>; clearly stating how busy/potentially overwhelming you expect events to be</w:t>
            </w:r>
          </w:p>
        </w:tc>
        <w:tc>
          <w:tcPr>
            <w:tcW w:w="5731" w:type="dxa"/>
          </w:tcPr>
          <w:p w14:paraId="2D097594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037695" w:rsidRPr="00D912D8" w14:paraId="297B0EAF" w14:textId="5EF06E9A" w:rsidTr="00142AA6">
        <w:tc>
          <w:tcPr>
            <w:tcW w:w="2013" w:type="dxa"/>
            <w:vMerge/>
          </w:tcPr>
          <w:p w14:paraId="77670988" w14:textId="77777777" w:rsidR="00037695" w:rsidRPr="00D912D8" w:rsidRDefault="00037695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391D5181" w14:textId="312528AF" w:rsidR="00037695" w:rsidRPr="00D912D8" w:rsidRDefault="00037695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Difficulties with making and maintaining friendships</w:t>
            </w:r>
          </w:p>
        </w:tc>
        <w:tc>
          <w:tcPr>
            <w:tcW w:w="4114" w:type="dxa"/>
            <w:vMerge w:val="restart"/>
          </w:tcPr>
          <w:p w14:paraId="34CCA24C" w14:textId="6951D020" w:rsidR="00037695" w:rsidRPr="00D912D8" w:rsidRDefault="00037695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Offering active support and encouragement as much as possible to new members who might seem intimidated; setting up a buddy/mentoring scheme </w:t>
            </w:r>
          </w:p>
        </w:tc>
        <w:tc>
          <w:tcPr>
            <w:tcW w:w="5731" w:type="dxa"/>
            <w:vMerge w:val="restart"/>
          </w:tcPr>
          <w:p w14:paraId="48D000DB" w14:textId="77777777" w:rsidR="00037695" w:rsidRPr="00D912D8" w:rsidRDefault="00037695">
            <w:pPr>
              <w:rPr>
                <w:rFonts w:ascii="Aptos" w:hAnsi="Aptos"/>
              </w:rPr>
            </w:pPr>
          </w:p>
        </w:tc>
      </w:tr>
      <w:tr w:rsidR="00037695" w:rsidRPr="00D912D8" w14:paraId="05CEE120" w14:textId="6EBDB583" w:rsidTr="00142AA6">
        <w:tc>
          <w:tcPr>
            <w:tcW w:w="2013" w:type="dxa"/>
            <w:vMerge/>
          </w:tcPr>
          <w:p w14:paraId="742135D0" w14:textId="77777777" w:rsidR="00037695" w:rsidRPr="00D912D8" w:rsidRDefault="00037695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70EF1794" w14:textId="37AC703E" w:rsidR="00037695" w:rsidRPr="00D912D8" w:rsidRDefault="00037695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Difficulties with participating in new social situations and navigating new environments </w:t>
            </w:r>
          </w:p>
        </w:tc>
        <w:tc>
          <w:tcPr>
            <w:tcW w:w="4114" w:type="dxa"/>
            <w:vMerge/>
          </w:tcPr>
          <w:p w14:paraId="1F6877F6" w14:textId="77777777" w:rsidR="00037695" w:rsidRPr="00D912D8" w:rsidRDefault="00037695">
            <w:pPr>
              <w:rPr>
                <w:rFonts w:ascii="Aptos" w:hAnsi="Aptos"/>
              </w:rPr>
            </w:pPr>
          </w:p>
        </w:tc>
        <w:tc>
          <w:tcPr>
            <w:tcW w:w="5731" w:type="dxa"/>
            <w:vMerge/>
          </w:tcPr>
          <w:p w14:paraId="7EE94844" w14:textId="77777777" w:rsidR="00037695" w:rsidRPr="00D912D8" w:rsidRDefault="00037695">
            <w:pPr>
              <w:rPr>
                <w:rFonts w:ascii="Aptos" w:hAnsi="Aptos"/>
              </w:rPr>
            </w:pPr>
          </w:p>
        </w:tc>
      </w:tr>
      <w:tr w:rsidR="002959DC" w:rsidRPr="00D912D8" w14:paraId="4E28F07B" w14:textId="56864546" w:rsidTr="00142AA6">
        <w:tc>
          <w:tcPr>
            <w:tcW w:w="2013" w:type="dxa"/>
            <w:vMerge/>
          </w:tcPr>
          <w:p w14:paraId="421F772A" w14:textId="77777777" w:rsidR="002959DC" w:rsidRPr="00D912D8" w:rsidRDefault="002959DC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6C9F4A69" w14:textId="159D5684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Not intuitively understanding the unspoken rules of communication and difficulties with navigating social situations</w:t>
            </w:r>
          </w:p>
        </w:tc>
        <w:tc>
          <w:tcPr>
            <w:tcW w:w="4114" w:type="dxa"/>
          </w:tcPr>
          <w:p w14:paraId="35F68A6B" w14:textId="272500DC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Communicating boundaries and rules clearly as possible wherever possible (e.g. speak in turns during society meetings, or no drinking for certain events)</w:t>
            </w:r>
          </w:p>
        </w:tc>
        <w:tc>
          <w:tcPr>
            <w:tcW w:w="5731" w:type="dxa"/>
          </w:tcPr>
          <w:p w14:paraId="781C6FE9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2959DC" w:rsidRPr="00D912D8" w14:paraId="582DEC68" w14:textId="75FE238B" w:rsidTr="00142AA6">
        <w:tc>
          <w:tcPr>
            <w:tcW w:w="2013" w:type="dxa"/>
            <w:vMerge/>
          </w:tcPr>
          <w:p w14:paraId="37BC0920" w14:textId="77777777" w:rsidR="002959DC" w:rsidRPr="00D912D8" w:rsidRDefault="002959DC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139E6EB6" w14:textId="22D7541B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Struggling with planning and organisation</w:t>
            </w:r>
          </w:p>
        </w:tc>
        <w:tc>
          <w:tcPr>
            <w:tcW w:w="4114" w:type="dxa"/>
          </w:tcPr>
          <w:p w14:paraId="4009EF4B" w14:textId="211C0488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Clearly communicating future events/activities, as well as changes </w:t>
            </w:r>
            <w:r w:rsidRPr="00D912D8">
              <w:rPr>
                <w:rFonts w:ascii="Aptos" w:hAnsi="Aptos"/>
              </w:rPr>
              <w:lastRenderedPageBreak/>
              <w:t>of plans across a variety of social media platforms</w:t>
            </w:r>
          </w:p>
        </w:tc>
        <w:tc>
          <w:tcPr>
            <w:tcW w:w="5731" w:type="dxa"/>
          </w:tcPr>
          <w:p w14:paraId="31A68CE6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2959DC" w:rsidRPr="00D912D8" w14:paraId="6C853783" w14:textId="5D7821B4" w:rsidTr="00142AA6">
        <w:tc>
          <w:tcPr>
            <w:tcW w:w="2013" w:type="dxa"/>
            <w:vMerge/>
          </w:tcPr>
          <w:p w14:paraId="610E95BF" w14:textId="77777777" w:rsidR="002959DC" w:rsidRPr="00D912D8" w:rsidRDefault="002959DC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0793ACA9" w14:textId="14864E4D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Experiencing involuntary movements or vocalisations</w:t>
            </w:r>
          </w:p>
        </w:tc>
        <w:tc>
          <w:tcPr>
            <w:tcW w:w="4114" w:type="dxa"/>
          </w:tcPr>
          <w:p w14:paraId="475394EE" w14:textId="1D688BA7" w:rsidR="002959DC" w:rsidRPr="00D912D8" w:rsidRDefault="00C31801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Treating symptoms empathetically instead of as a disruption</w:t>
            </w:r>
          </w:p>
        </w:tc>
        <w:tc>
          <w:tcPr>
            <w:tcW w:w="5731" w:type="dxa"/>
          </w:tcPr>
          <w:p w14:paraId="64B1E189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2959DC" w:rsidRPr="00D912D8" w14:paraId="4C53B451" w14:textId="17263B3C" w:rsidTr="00142AA6">
        <w:tc>
          <w:tcPr>
            <w:tcW w:w="2013" w:type="dxa"/>
            <w:vMerge w:val="restart"/>
          </w:tcPr>
          <w:p w14:paraId="350CF565" w14:textId="77777777" w:rsidR="002959DC" w:rsidRPr="00D912D8" w:rsidRDefault="002959DC">
            <w:pPr>
              <w:rPr>
                <w:rFonts w:ascii="Aptos" w:hAnsi="Aptos"/>
                <w:b/>
                <w:bCs/>
              </w:rPr>
            </w:pPr>
            <w:r w:rsidRPr="00D912D8">
              <w:rPr>
                <w:rFonts w:ascii="Aptos" w:hAnsi="Aptos"/>
                <w:b/>
                <w:bCs/>
              </w:rPr>
              <w:t xml:space="preserve">Neurodiversity (part 2: learning and communication) </w:t>
            </w:r>
          </w:p>
          <w:p w14:paraId="594B200D" w14:textId="05E41930" w:rsidR="002959DC" w:rsidRPr="00D912D8" w:rsidRDefault="002959DC" w:rsidP="00E67AEB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  <w:b/>
                <w:bCs/>
              </w:rPr>
              <w:t>E.g. Autism, ADHD, specific learning difficulties (Dyslexia, Dyspraxia, Auditory Processing Disorder)</w:t>
            </w:r>
          </w:p>
        </w:tc>
        <w:tc>
          <w:tcPr>
            <w:tcW w:w="2804" w:type="dxa"/>
          </w:tcPr>
          <w:p w14:paraId="74D33BA7" w14:textId="4DE7FF22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Processing or remembering lots of </w:t>
            </w:r>
            <w:r w:rsidR="00890855" w:rsidRPr="00D912D8">
              <w:rPr>
                <w:rFonts w:ascii="Aptos" w:hAnsi="Aptos"/>
              </w:rPr>
              <w:t>information</w:t>
            </w:r>
            <w:r w:rsidRPr="00D912D8">
              <w:rPr>
                <w:rFonts w:ascii="Aptos" w:hAnsi="Aptos"/>
              </w:rPr>
              <w:t>. dealing with lots of messages and online communication</w:t>
            </w:r>
          </w:p>
        </w:tc>
        <w:tc>
          <w:tcPr>
            <w:tcW w:w="4114" w:type="dxa"/>
          </w:tcPr>
          <w:p w14:paraId="66A468C1" w14:textId="0D0076B1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Sparingly and intentionally using channels for announcing events or activities, e.g. WhatsApp announcement channels, and posting over a range of social medias (e.g. WhatsApp, Instagram, Twitter, Facebook)</w:t>
            </w:r>
          </w:p>
        </w:tc>
        <w:tc>
          <w:tcPr>
            <w:tcW w:w="5731" w:type="dxa"/>
          </w:tcPr>
          <w:p w14:paraId="30BB26F1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2959DC" w:rsidRPr="00D912D8" w14:paraId="2372092F" w14:textId="16D1C398" w:rsidTr="00142AA6">
        <w:tc>
          <w:tcPr>
            <w:tcW w:w="2013" w:type="dxa"/>
            <w:vMerge/>
          </w:tcPr>
          <w:p w14:paraId="15A5B3A2" w14:textId="77777777" w:rsidR="002959DC" w:rsidRPr="00D912D8" w:rsidRDefault="002959DC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42395919" w14:textId="3C0FC6E2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Difficulties with processing language (written or verbal)</w:t>
            </w:r>
          </w:p>
        </w:tc>
        <w:tc>
          <w:tcPr>
            <w:tcW w:w="4114" w:type="dxa"/>
          </w:tcPr>
          <w:p w14:paraId="2D1BED79" w14:textId="4BC84906" w:rsidR="002959DC" w:rsidRPr="00D912D8" w:rsidRDefault="00D06BA8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Patience and pacing in verbal communication; using closed captions </w:t>
            </w:r>
            <w:r w:rsidR="00ED4823" w:rsidRPr="00D912D8">
              <w:rPr>
                <w:rFonts w:ascii="Aptos" w:hAnsi="Aptos"/>
              </w:rPr>
              <w:t xml:space="preserve">where applicable; </w:t>
            </w:r>
            <w:r w:rsidR="00037695" w:rsidRPr="00D912D8">
              <w:rPr>
                <w:rFonts w:ascii="Aptos" w:hAnsi="Aptos"/>
              </w:rPr>
              <w:t xml:space="preserve">clear online communication; for dyslexia, using </w:t>
            </w:r>
            <w:r w:rsidR="00D912D8" w:rsidRPr="00D912D8">
              <w:rPr>
                <w:rFonts w:ascii="Aptos" w:hAnsi="Aptos"/>
              </w:rPr>
              <w:t>yellow or purple backgrounds for text</w:t>
            </w:r>
          </w:p>
        </w:tc>
        <w:tc>
          <w:tcPr>
            <w:tcW w:w="5731" w:type="dxa"/>
          </w:tcPr>
          <w:p w14:paraId="0849621C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2959DC" w:rsidRPr="00D912D8" w14:paraId="5C967428" w14:textId="02456F05" w:rsidTr="00142AA6">
        <w:tc>
          <w:tcPr>
            <w:tcW w:w="2013" w:type="dxa"/>
            <w:vMerge/>
          </w:tcPr>
          <w:p w14:paraId="5643A0EB" w14:textId="77777777" w:rsidR="002959DC" w:rsidRPr="00D912D8" w:rsidRDefault="002959DC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68D71BD3" w14:textId="615EC09F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Struggling to concentrating for extended periods of time, or being quick to mental fatigue</w:t>
            </w:r>
          </w:p>
        </w:tc>
        <w:tc>
          <w:tcPr>
            <w:tcW w:w="4114" w:type="dxa"/>
          </w:tcPr>
          <w:p w14:paraId="1F535FFF" w14:textId="2B971A2A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Incorporating</w:t>
            </w:r>
            <w:r w:rsidR="00ED4823" w:rsidRPr="00D912D8">
              <w:rPr>
                <w:rFonts w:ascii="Aptos" w:hAnsi="Aptos"/>
              </w:rPr>
              <w:t xml:space="preserve"> access</w:t>
            </w:r>
            <w:r w:rsidRPr="00D912D8">
              <w:rPr>
                <w:rFonts w:ascii="Aptos" w:hAnsi="Aptos"/>
              </w:rPr>
              <w:t xml:space="preserve"> breaks into events which might need them– 10 minutes every hour is a good rule of thumb</w:t>
            </w:r>
          </w:p>
        </w:tc>
        <w:tc>
          <w:tcPr>
            <w:tcW w:w="5731" w:type="dxa"/>
          </w:tcPr>
          <w:p w14:paraId="3CC0B1B0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2959DC" w:rsidRPr="00D912D8" w14:paraId="2B48783A" w14:textId="476D807C" w:rsidTr="00142AA6">
        <w:tc>
          <w:tcPr>
            <w:tcW w:w="2013" w:type="dxa"/>
            <w:vMerge/>
          </w:tcPr>
          <w:p w14:paraId="28D638EF" w14:textId="77777777" w:rsidR="002959DC" w:rsidRPr="00D912D8" w:rsidRDefault="002959DC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12F2F70E" w14:textId="5F2EC2FD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Executive dysfunction (time blindness, struggling to initiate tasks or organise themselves)</w:t>
            </w:r>
          </w:p>
        </w:tc>
        <w:tc>
          <w:tcPr>
            <w:tcW w:w="4114" w:type="dxa"/>
          </w:tcPr>
          <w:p w14:paraId="0DFC835E" w14:textId="3B193182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Being forgiving/accommodating of late arrivals or missed meetings wherever possible, posting reminders prior to events (e.g. the night before)</w:t>
            </w:r>
          </w:p>
        </w:tc>
        <w:tc>
          <w:tcPr>
            <w:tcW w:w="5731" w:type="dxa"/>
          </w:tcPr>
          <w:p w14:paraId="4EE6F3D5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D96706" w:rsidRPr="00D912D8" w14:paraId="6CDACE98" w14:textId="0D25039B" w:rsidTr="00142AA6">
        <w:tc>
          <w:tcPr>
            <w:tcW w:w="2013" w:type="dxa"/>
            <w:vMerge w:val="restart"/>
          </w:tcPr>
          <w:p w14:paraId="32555F8E" w14:textId="50F1D9BF" w:rsidR="00D96706" w:rsidRPr="00D912D8" w:rsidRDefault="00D96706">
            <w:pPr>
              <w:rPr>
                <w:rFonts w:ascii="Aptos" w:hAnsi="Aptos"/>
                <w:b/>
                <w:bCs/>
              </w:rPr>
            </w:pPr>
            <w:r w:rsidRPr="00D912D8">
              <w:rPr>
                <w:rFonts w:ascii="Aptos" w:hAnsi="Aptos"/>
                <w:b/>
                <w:bCs/>
              </w:rPr>
              <w:lastRenderedPageBreak/>
              <w:t>Long-term health issues (mental and physical)</w:t>
            </w:r>
          </w:p>
        </w:tc>
        <w:tc>
          <w:tcPr>
            <w:tcW w:w="2804" w:type="dxa"/>
          </w:tcPr>
          <w:p w14:paraId="16392310" w14:textId="4FF04720" w:rsidR="00D96706" w:rsidRPr="00D912D8" w:rsidRDefault="00D9670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Inconsistencies in engagement and/or attendance</w:t>
            </w:r>
          </w:p>
        </w:tc>
        <w:tc>
          <w:tcPr>
            <w:tcW w:w="4114" w:type="dxa"/>
          </w:tcPr>
          <w:p w14:paraId="2902D60F" w14:textId="6A7979EE" w:rsidR="00D96706" w:rsidRPr="00D912D8" w:rsidRDefault="00D9670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Making it clear that consistent engagement/attendance isn’t compulsory; reaching out to members whose attendance is dropping off to let them know they’re still welcome </w:t>
            </w:r>
          </w:p>
        </w:tc>
        <w:tc>
          <w:tcPr>
            <w:tcW w:w="5731" w:type="dxa"/>
          </w:tcPr>
          <w:p w14:paraId="600800E3" w14:textId="77777777" w:rsidR="00D96706" w:rsidRPr="00D912D8" w:rsidRDefault="00D96706">
            <w:pPr>
              <w:rPr>
                <w:rFonts w:ascii="Aptos" w:hAnsi="Aptos"/>
              </w:rPr>
            </w:pPr>
          </w:p>
        </w:tc>
      </w:tr>
      <w:tr w:rsidR="00D96706" w:rsidRPr="00D912D8" w14:paraId="1AFDD017" w14:textId="77777777" w:rsidTr="00142AA6">
        <w:tc>
          <w:tcPr>
            <w:tcW w:w="2013" w:type="dxa"/>
            <w:vMerge/>
          </w:tcPr>
          <w:p w14:paraId="62D01C22" w14:textId="77777777" w:rsidR="00D96706" w:rsidRPr="00D912D8" w:rsidRDefault="00D96706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64D431F8" w14:textId="4CF9AA42" w:rsidR="00D96706" w:rsidRPr="00D912D8" w:rsidRDefault="00D9670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Lack of motivation to participate in competitive cultures or highly demanding activities </w:t>
            </w:r>
          </w:p>
        </w:tc>
        <w:tc>
          <w:tcPr>
            <w:tcW w:w="4114" w:type="dxa"/>
          </w:tcPr>
          <w:p w14:paraId="3B8DED55" w14:textId="78CEAA23" w:rsidR="00D96706" w:rsidRPr="00D912D8" w:rsidRDefault="00D9670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If this applies, having a mixture of low-stakes, casual activities and high-stakes, competitive activities to widen access to participation</w:t>
            </w:r>
          </w:p>
        </w:tc>
        <w:tc>
          <w:tcPr>
            <w:tcW w:w="5731" w:type="dxa"/>
          </w:tcPr>
          <w:p w14:paraId="4ED6A17B" w14:textId="77777777" w:rsidR="00D96706" w:rsidRPr="00D912D8" w:rsidRDefault="00D96706">
            <w:pPr>
              <w:rPr>
                <w:rFonts w:ascii="Aptos" w:hAnsi="Aptos"/>
              </w:rPr>
            </w:pPr>
          </w:p>
        </w:tc>
      </w:tr>
      <w:tr w:rsidR="00D96706" w:rsidRPr="00D912D8" w14:paraId="0DAE81DB" w14:textId="77777777" w:rsidTr="00142AA6">
        <w:tc>
          <w:tcPr>
            <w:tcW w:w="2013" w:type="dxa"/>
            <w:vMerge/>
          </w:tcPr>
          <w:p w14:paraId="7FEE2AC7" w14:textId="77777777" w:rsidR="00D96706" w:rsidRPr="00D912D8" w:rsidRDefault="00D96706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6EEC07E8" w14:textId="35B6936A" w:rsidR="00D96706" w:rsidRPr="00D912D8" w:rsidRDefault="00230918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Having lower stamina, or experiencing fatigue/flare ups; n</w:t>
            </w:r>
            <w:r w:rsidR="00D96706" w:rsidRPr="00D912D8">
              <w:rPr>
                <w:rFonts w:ascii="Aptos" w:hAnsi="Aptos"/>
              </w:rPr>
              <w:t>eeding breaks, to leave early, or flexibility in attendance</w:t>
            </w:r>
          </w:p>
        </w:tc>
        <w:tc>
          <w:tcPr>
            <w:tcW w:w="4114" w:type="dxa"/>
          </w:tcPr>
          <w:p w14:paraId="6FF8339C" w14:textId="5AB4F1A0" w:rsidR="00D96706" w:rsidRPr="00D912D8" w:rsidRDefault="00D9670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Including access breaks in structured activities; making it clear that full attendance for a given session isn’t compulsory</w:t>
            </w:r>
          </w:p>
        </w:tc>
        <w:tc>
          <w:tcPr>
            <w:tcW w:w="5731" w:type="dxa"/>
          </w:tcPr>
          <w:p w14:paraId="1FE0C9E8" w14:textId="77777777" w:rsidR="00D96706" w:rsidRPr="00D912D8" w:rsidRDefault="00D96706">
            <w:pPr>
              <w:rPr>
                <w:rFonts w:ascii="Aptos" w:hAnsi="Aptos"/>
              </w:rPr>
            </w:pPr>
          </w:p>
        </w:tc>
      </w:tr>
      <w:tr w:rsidR="00D96706" w:rsidRPr="00D912D8" w14:paraId="7021B9AF" w14:textId="77777777" w:rsidTr="00142AA6">
        <w:tc>
          <w:tcPr>
            <w:tcW w:w="2013" w:type="dxa"/>
            <w:vMerge/>
          </w:tcPr>
          <w:p w14:paraId="35248E0F" w14:textId="77777777" w:rsidR="00D96706" w:rsidRPr="00D912D8" w:rsidRDefault="00D96706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566AB5CE" w14:textId="67CECAC4" w:rsidR="00D96706" w:rsidRPr="00D912D8" w:rsidRDefault="00D9670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Feelings of being unwelcomed or being a “burden” by attending</w:t>
            </w:r>
          </w:p>
        </w:tc>
        <w:tc>
          <w:tcPr>
            <w:tcW w:w="4114" w:type="dxa"/>
          </w:tcPr>
          <w:p w14:paraId="56CD904D" w14:textId="3C0FE271" w:rsidR="00D96706" w:rsidRPr="00D912D8" w:rsidRDefault="00D9670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Clearly stating your society is welcoming of people with mental/physical health conditions, and having a dedicated welfare position on the exec</w:t>
            </w:r>
          </w:p>
        </w:tc>
        <w:tc>
          <w:tcPr>
            <w:tcW w:w="5731" w:type="dxa"/>
          </w:tcPr>
          <w:p w14:paraId="2725CC77" w14:textId="77777777" w:rsidR="00D96706" w:rsidRPr="00D912D8" w:rsidRDefault="00D96706">
            <w:pPr>
              <w:rPr>
                <w:rFonts w:ascii="Aptos" w:hAnsi="Aptos"/>
              </w:rPr>
            </w:pPr>
          </w:p>
        </w:tc>
      </w:tr>
      <w:tr w:rsidR="00D96706" w:rsidRPr="00D912D8" w14:paraId="1330B3ED" w14:textId="77777777" w:rsidTr="00142AA6">
        <w:tc>
          <w:tcPr>
            <w:tcW w:w="2013" w:type="dxa"/>
            <w:vMerge/>
          </w:tcPr>
          <w:p w14:paraId="453AFAFC" w14:textId="77777777" w:rsidR="00D96706" w:rsidRPr="00D912D8" w:rsidRDefault="00D96706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02BB79E1" w14:textId="702A59AE" w:rsidR="00D96706" w:rsidRPr="00D912D8" w:rsidRDefault="00D9670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Having specific health-related requirements, e.g. strategies for dealing with symptoms</w:t>
            </w:r>
          </w:p>
        </w:tc>
        <w:tc>
          <w:tcPr>
            <w:tcW w:w="4114" w:type="dxa"/>
          </w:tcPr>
          <w:p w14:paraId="6D3F6887" w14:textId="549F71D9" w:rsidR="00D96706" w:rsidRPr="00D912D8" w:rsidRDefault="00D9670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Demonstrating openness to communication, and asking members who self-disclose if there’s anything you need to know in the </w:t>
            </w:r>
            <w:proofErr w:type="gramStart"/>
            <w:r w:rsidRPr="00D912D8">
              <w:rPr>
                <w:rFonts w:ascii="Aptos" w:hAnsi="Aptos"/>
              </w:rPr>
              <w:t>event</w:t>
            </w:r>
            <w:proofErr w:type="gramEnd"/>
            <w:r w:rsidRPr="00D912D8">
              <w:rPr>
                <w:rFonts w:ascii="Aptos" w:hAnsi="Aptos"/>
              </w:rPr>
              <w:t xml:space="preserve"> they experience symptoms</w:t>
            </w:r>
          </w:p>
        </w:tc>
        <w:tc>
          <w:tcPr>
            <w:tcW w:w="5731" w:type="dxa"/>
          </w:tcPr>
          <w:p w14:paraId="349A014D" w14:textId="77777777" w:rsidR="00D96706" w:rsidRPr="00D912D8" w:rsidRDefault="00D96706">
            <w:pPr>
              <w:rPr>
                <w:rFonts w:ascii="Aptos" w:hAnsi="Aptos"/>
              </w:rPr>
            </w:pPr>
          </w:p>
        </w:tc>
      </w:tr>
      <w:tr w:rsidR="00D96706" w:rsidRPr="00D912D8" w14:paraId="66982FB7" w14:textId="77777777" w:rsidTr="00142AA6">
        <w:tc>
          <w:tcPr>
            <w:tcW w:w="2013" w:type="dxa"/>
          </w:tcPr>
          <w:p w14:paraId="4405E9E1" w14:textId="77777777" w:rsidR="00D96706" w:rsidRPr="00D912D8" w:rsidRDefault="00D96706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31EA31DC" w14:textId="21E81FB1" w:rsidR="00D96706" w:rsidRPr="00D912D8" w:rsidRDefault="00D9670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Specific dietary requirements</w:t>
            </w:r>
          </w:p>
        </w:tc>
        <w:tc>
          <w:tcPr>
            <w:tcW w:w="4114" w:type="dxa"/>
          </w:tcPr>
          <w:p w14:paraId="00878597" w14:textId="724DFF59" w:rsidR="00D96706" w:rsidRPr="00D912D8" w:rsidRDefault="00D9670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Offering options for most common requirements where necessary (e.g. vegetarian/vegan, gluten free, dairy </w:t>
            </w:r>
            <w:r w:rsidRPr="00D912D8">
              <w:rPr>
                <w:rFonts w:ascii="Aptos" w:hAnsi="Aptos"/>
              </w:rPr>
              <w:lastRenderedPageBreak/>
              <w:t>free), and ask about specific dietary requirements in advance</w:t>
            </w:r>
          </w:p>
        </w:tc>
        <w:tc>
          <w:tcPr>
            <w:tcW w:w="5731" w:type="dxa"/>
          </w:tcPr>
          <w:p w14:paraId="6A1C9BF7" w14:textId="77777777" w:rsidR="00D96706" w:rsidRPr="00D912D8" w:rsidRDefault="00D96706">
            <w:pPr>
              <w:rPr>
                <w:rFonts w:ascii="Aptos" w:hAnsi="Aptos"/>
              </w:rPr>
            </w:pPr>
          </w:p>
        </w:tc>
      </w:tr>
      <w:tr w:rsidR="002959DC" w:rsidRPr="00D912D8" w14:paraId="5A14A844" w14:textId="2E16EB6B" w:rsidTr="00142AA6">
        <w:tc>
          <w:tcPr>
            <w:tcW w:w="2013" w:type="dxa"/>
            <w:vMerge w:val="restart"/>
          </w:tcPr>
          <w:p w14:paraId="72C7CFF5" w14:textId="165B16A2" w:rsidR="002959DC" w:rsidRPr="00D912D8" w:rsidRDefault="002959DC">
            <w:pPr>
              <w:rPr>
                <w:rFonts w:ascii="Aptos" w:hAnsi="Aptos"/>
                <w:b/>
                <w:bCs/>
              </w:rPr>
            </w:pPr>
            <w:r w:rsidRPr="00D912D8">
              <w:rPr>
                <w:rFonts w:ascii="Aptos" w:hAnsi="Aptos"/>
                <w:b/>
                <w:bCs/>
              </w:rPr>
              <w:t>Sensory impairments (e.g. visual or hearing impairments, either partial or full)</w:t>
            </w:r>
          </w:p>
        </w:tc>
        <w:tc>
          <w:tcPr>
            <w:tcW w:w="2804" w:type="dxa"/>
          </w:tcPr>
          <w:p w14:paraId="2134928F" w14:textId="66834B34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Difficulty navigating physical environments (e.g. in the case of visual impairment)</w:t>
            </w:r>
          </w:p>
        </w:tc>
        <w:tc>
          <w:tcPr>
            <w:tcW w:w="4114" w:type="dxa"/>
          </w:tcPr>
          <w:p w14:paraId="78E73CCE" w14:textId="0D0AAF87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Using university facilities as much as possible (tend to be more consistently accessible and are familiar environments to students)</w:t>
            </w:r>
          </w:p>
        </w:tc>
        <w:tc>
          <w:tcPr>
            <w:tcW w:w="5731" w:type="dxa"/>
          </w:tcPr>
          <w:p w14:paraId="40523160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2959DC" w:rsidRPr="00D912D8" w14:paraId="11F79F14" w14:textId="2C3D10FC" w:rsidTr="00142AA6">
        <w:tc>
          <w:tcPr>
            <w:tcW w:w="2013" w:type="dxa"/>
            <w:vMerge/>
          </w:tcPr>
          <w:p w14:paraId="7205795C" w14:textId="77777777" w:rsidR="002959DC" w:rsidRPr="00D912D8" w:rsidRDefault="002959DC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56A4DE21" w14:textId="77777777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Relying on assistive technologies (e.g. text-to-speech) to access social media/webpages, which are often inconsistent in formatting or accessibility</w:t>
            </w:r>
          </w:p>
          <w:p w14:paraId="6588153D" w14:textId="18190C15" w:rsidR="00D912D8" w:rsidRPr="00D912D8" w:rsidRDefault="00D912D8">
            <w:pPr>
              <w:rPr>
                <w:rFonts w:ascii="Aptos" w:hAnsi="Aptos"/>
              </w:rPr>
            </w:pPr>
          </w:p>
        </w:tc>
        <w:tc>
          <w:tcPr>
            <w:tcW w:w="4114" w:type="dxa"/>
          </w:tcPr>
          <w:p w14:paraId="30A3AB83" w14:textId="7F53EB3A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Use social media formatting guidelines provided </w:t>
            </w:r>
          </w:p>
        </w:tc>
        <w:tc>
          <w:tcPr>
            <w:tcW w:w="5731" w:type="dxa"/>
          </w:tcPr>
          <w:p w14:paraId="3DC1569C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2959DC" w:rsidRPr="00D912D8" w14:paraId="5FFCE6C2" w14:textId="3D2467F4" w:rsidTr="00142AA6">
        <w:tc>
          <w:tcPr>
            <w:tcW w:w="2013" w:type="dxa"/>
            <w:vMerge/>
          </w:tcPr>
          <w:p w14:paraId="74ADB46B" w14:textId="77777777" w:rsidR="002959DC" w:rsidRPr="00D912D8" w:rsidRDefault="002959DC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46EF75EA" w14:textId="1723F3CA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Relying on assistive technologies in day-to-day life e.g. hearing aids, text-to-speech and speech-to-text devices, hearing loops)</w:t>
            </w:r>
          </w:p>
        </w:tc>
        <w:tc>
          <w:tcPr>
            <w:tcW w:w="4114" w:type="dxa"/>
          </w:tcPr>
          <w:p w14:paraId="6B8B7463" w14:textId="397C8802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Using university rooms where hearing loops are available; asking about the assistive technology preferences of members and how you can support them</w:t>
            </w:r>
          </w:p>
        </w:tc>
        <w:tc>
          <w:tcPr>
            <w:tcW w:w="5731" w:type="dxa"/>
          </w:tcPr>
          <w:p w14:paraId="38B4C7D8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2959DC" w:rsidRPr="00D912D8" w14:paraId="5DCE9C52" w14:textId="0A6378E5" w:rsidTr="00142AA6">
        <w:tc>
          <w:tcPr>
            <w:tcW w:w="2013" w:type="dxa"/>
            <w:vMerge/>
          </w:tcPr>
          <w:p w14:paraId="427CB2B9" w14:textId="77777777" w:rsidR="002959DC" w:rsidRPr="00D912D8" w:rsidRDefault="002959DC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639E779D" w14:textId="449077F5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Difficulties participating in structured sessions where a speaker or visual presentation will be involved</w:t>
            </w:r>
          </w:p>
        </w:tc>
        <w:tc>
          <w:tcPr>
            <w:tcW w:w="4114" w:type="dxa"/>
          </w:tcPr>
          <w:p w14:paraId="515FA876" w14:textId="02C31DA1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Providing materials (such as slides or transcripts) in advance where possible, in digital or print formats </w:t>
            </w:r>
          </w:p>
        </w:tc>
        <w:tc>
          <w:tcPr>
            <w:tcW w:w="5731" w:type="dxa"/>
          </w:tcPr>
          <w:p w14:paraId="2521B159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2959DC" w:rsidRPr="00D912D8" w14:paraId="4CA70690" w14:textId="189D7A1A" w:rsidTr="00142AA6">
        <w:tc>
          <w:tcPr>
            <w:tcW w:w="2013" w:type="dxa"/>
            <w:vMerge/>
          </w:tcPr>
          <w:p w14:paraId="0CCDCB1E" w14:textId="77777777" w:rsidR="002959DC" w:rsidRPr="00D912D8" w:rsidRDefault="002959DC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5A4FCD61" w14:textId="6FBE60D8" w:rsidR="002959DC" w:rsidRPr="00D912D8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 xml:space="preserve">Difficulties in participation in social situations where </w:t>
            </w:r>
            <w:r w:rsidRPr="00D912D8">
              <w:rPr>
                <w:rFonts w:ascii="Aptos" w:hAnsi="Aptos"/>
              </w:rPr>
              <w:lastRenderedPageBreak/>
              <w:t>sightedness or hearing is expected</w:t>
            </w:r>
          </w:p>
        </w:tc>
        <w:tc>
          <w:tcPr>
            <w:tcW w:w="4114" w:type="dxa"/>
          </w:tcPr>
          <w:p w14:paraId="7054E38C" w14:textId="77777777" w:rsidR="002959DC" w:rsidRDefault="002959DC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lastRenderedPageBreak/>
              <w:t xml:space="preserve">Asking about access needs/preferred modes of communication and making it clear wherever possible you will accommodate them; organising </w:t>
            </w:r>
            <w:r w:rsidRPr="00D912D8">
              <w:rPr>
                <w:rFonts w:ascii="Aptos" w:hAnsi="Aptos"/>
              </w:rPr>
              <w:lastRenderedPageBreak/>
              <w:t>events in quieter venues to make verbal communication easier; using Access statements in advance of social events</w:t>
            </w:r>
          </w:p>
          <w:p w14:paraId="3C820603" w14:textId="77777777" w:rsidR="00D912D8" w:rsidRDefault="00D912D8">
            <w:pPr>
              <w:rPr>
                <w:rFonts w:ascii="Aptos" w:hAnsi="Aptos"/>
              </w:rPr>
            </w:pPr>
          </w:p>
          <w:p w14:paraId="4286E90A" w14:textId="38CF44FD" w:rsidR="00D912D8" w:rsidRPr="00D912D8" w:rsidRDefault="00D912D8">
            <w:pPr>
              <w:rPr>
                <w:rFonts w:ascii="Aptos" w:hAnsi="Aptos"/>
              </w:rPr>
            </w:pPr>
          </w:p>
        </w:tc>
        <w:tc>
          <w:tcPr>
            <w:tcW w:w="5731" w:type="dxa"/>
          </w:tcPr>
          <w:p w14:paraId="6C61F7F5" w14:textId="77777777" w:rsidR="002959DC" w:rsidRPr="00D912D8" w:rsidRDefault="002959DC">
            <w:pPr>
              <w:rPr>
                <w:rFonts w:ascii="Aptos" w:hAnsi="Aptos"/>
              </w:rPr>
            </w:pPr>
          </w:p>
        </w:tc>
      </w:tr>
      <w:tr w:rsidR="000E1B86" w:rsidRPr="00D912D8" w14:paraId="1A2B91DD" w14:textId="05725AE8" w:rsidTr="00142AA6">
        <w:tc>
          <w:tcPr>
            <w:tcW w:w="2013" w:type="dxa"/>
            <w:vMerge w:val="restart"/>
          </w:tcPr>
          <w:p w14:paraId="6EFD6443" w14:textId="5F05975A" w:rsidR="000E1B86" w:rsidRPr="00D912D8" w:rsidRDefault="000E1B86">
            <w:pPr>
              <w:rPr>
                <w:rFonts w:ascii="Aptos" w:hAnsi="Aptos"/>
                <w:b/>
                <w:bCs/>
              </w:rPr>
            </w:pPr>
            <w:r w:rsidRPr="00D912D8">
              <w:rPr>
                <w:rFonts w:ascii="Aptos" w:hAnsi="Aptos"/>
                <w:b/>
                <w:bCs/>
              </w:rPr>
              <w:t>Mobility impairments</w:t>
            </w:r>
          </w:p>
        </w:tc>
        <w:tc>
          <w:tcPr>
            <w:tcW w:w="2804" w:type="dxa"/>
          </w:tcPr>
          <w:p w14:paraId="3EB3ABA9" w14:textId="214F414A" w:rsidR="000E1B86" w:rsidRPr="00D912D8" w:rsidRDefault="000E1B8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Lack of awareness of how accessible a physical space is, or how to access it beforehand</w:t>
            </w:r>
          </w:p>
        </w:tc>
        <w:tc>
          <w:tcPr>
            <w:tcW w:w="4114" w:type="dxa"/>
          </w:tcPr>
          <w:p w14:paraId="0DCD5B13" w14:textId="3D06E340" w:rsidR="000E1B86" w:rsidRPr="00D912D8" w:rsidRDefault="000E1B8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Providing details about physical access to spaces being used before events</w:t>
            </w:r>
          </w:p>
        </w:tc>
        <w:tc>
          <w:tcPr>
            <w:tcW w:w="5731" w:type="dxa"/>
          </w:tcPr>
          <w:p w14:paraId="0F163526" w14:textId="77777777" w:rsidR="000E1B86" w:rsidRPr="00D912D8" w:rsidRDefault="000E1B86">
            <w:pPr>
              <w:rPr>
                <w:rFonts w:ascii="Aptos" w:hAnsi="Aptos"/>
              </w:rPr>
            </w:pPr>
          </w:p>
        </w:tc>
      </w:tr>
      <w:tr w:rsidR="000E1B86" w:rsidRPr="00D912D8" w14:paraId="648242BE" w14:textId="6201B57D" w:rsidTr="00142AA6">
        <w:trPr>
          <w:trHeight w:val="98"/>
        </w:trPr>
        <w:tc>
          <w:tcPr>
            <w:tcW w:w="2013" w:type="dxa"/>
            <w:vMerge/>
          </w:tcPr>
          <w:p w14:paraId="2D6B5E38" w14:textId="77777777" w:rsidR="000E1B86" w:rsidRPr="00D912D8" w:rsidRDefault="000E1B86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14879A56" w14:textId="5CCF2512" w:rsidR="000E1B86" w:rsidRPr="00D912D8" w:rsidRDefault="000E1B8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Events being held in physically inaccessible rooms</w:t>
            </w:r>
          </w:p>
        </w:tc>
        <w:tc>
          <w:tcPr>
            <w:tcW w:w="4114" w:type="dxa"/>
          </w:tcPr>
          <w:p w14:paraId="3138A0EC" w14:textId="610C0220" w:rsidR="000E1B86" w:rsidRPr="00D912D8" w:rsidRDefault="000E1B8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Utilising on-campus spaces as much as possible, particularly on ground floors</w:t>
            </w:r>
          </w:p>
        </w:tc>
        <w:tc>
          <w:tcPr>
            <w:tcW w:w="5731" w:type="dxa"/>
          </w:tcPr>
          <w:p w14:paraId="769C6F92" w14:textId="77777777" w:rsidR="000E1B86" w:rsidRPr="00D912D8" w:rsidRDefault="000E1B86">
            <w:pPr>
              <w:rPr>
                <w:rFonts w:ascii="Aptos" w:hAnsi="Aptos"/>
              </w:rPr>
            </w:pPr>
          </w:p>
        </w:tc>
      </w:tr>
      <w:tr w:rsidR="000E1B86" w:rsidRPr="00D912D8" w14:paraId="1E6DB12E" w14:textId="6A713B35" w:rsidTr="00142AA6">
        <w:tc>
          <w:tcPr>
            <w:tcW w:w="2013" w:type="dxa"/>
            <w:vMerge/>
          </w:tcPr>
          <w:p w14:paraId="262B6DD9" w14:textId="77777777" w:rsidR="000E1B86" w:rsidRPr="00D912D8" w:rsidRDefault="000E1B86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74475806" w14:textId="62CE72D6" w:rsidR="000E1B86" w:rsidRPr="00D912D8" w:rsidRDefault="000E1B8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Finding it difficult to manoeuvre in wheelchairs/strollers etc in rooms</w:t>
            </w:r>
          </w:p>
        </w:tc>
        <w:tc>
          <w:tcPr>
            <w:tcW w:w="4114" w:type="dxa"/>
          </w:tcPr>
          <w:p w14:paraId="7008D8AF" w14:textId="7B0D5649" w:rsidR="000E1B86" w:rsidRPr="00D912D8" w:rsidRDefault="000E1B8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Ensuring there is at least 2m of pace between tables/chairs for manoeuvrability, and setting up spaces in rooms for wheelchairs, instead of assuming it won’t be needed</w:t>
            </w:r>
          </w:p>
        </w:tc>
        <w:tc>
          <w:tcPr>
            <w:tcW w:w="5731" w:type="dxa"/>
          </w:tcPr>
          <w:p w14:paraId="14F9542C" w14:textId="77777777" w:rsidR="000E1B86" w:rsidRPr="00D912D8" w:rsidRDefault="000E1B86">
            <w:pPr>
              <w:rPr>
                <w:rFonts w:ascii="Aptos" w:hAnsi="Aptos"/>
              </w:rPr>
            </w:pPr>
          </w:p>
        </w:tc>
      </w:tr>
      <w:tr w:rsidR="000E1B86" w:rsidRPr="00D912D8" w14:paraId="74F90EE3" w14:textId="77777777" w:rsidTr="00142AA6">
        <w:tc>
          <w:tcPr>
            <w:tcW w:w="2013" w:type="dxa"/>
            <w:vMerge/>
          </w:tcPr>
          <w:p w14:paraId="72414E8D" w14:textId="77777777" w:rsidR="000E1B86" w:rsidRPr="00D912D8" w:rsidRDefault="000E1B86">
            <w:pPr>
              <w:rPr>
                <w:rFonts w:ascii="Aptos" w:hAnsi="Aptos"/>
              </w:rPr>
            </w:pPr>
          </w:p>
        </w:tc>
        <w:tc>
          <w:tcPr>
            <w:tcW w:w="2804" w:type="dxa"/>
          </w:tcPr>
          <w:p w14:paraId="4E6F6691" w14:textId="276B2340" w:rsidR="000E1B86" w:rsidRPr="00D912D8" w:rsidRDefault="000E1B8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Difficulties with digital access (e.g. keyboard navigation or reliance on assistive technologies)</w:t>
            </w:r>
          </w:p>
        </w:tc>
        <w:tc>
          <w:tcPr>
            <w:tcW w:w="4114" w:type="dxa"/>
          </w:tcPr>
          <w:p w14:paraId="22BE9F85" w14:textId="31597ECF" w:rsidR="000E1B86" w:rsidRPr="00D912D8" w:rsidRDefault="000E1B86">
            <w:pPr>
              <w:rPr>
                <w:rFonts w:ascii="Aptos" w:hAnsi="Aptos"/>
              </w:rPr>
            </w:pPr>
            <w:r w:rsidRPr="00D912D8">
              <w:rPr>
                <w:rFonts w:ascii="Aptos" w:hAnsi="Aptos"/>
              </w:rPr>
              <w:t>Using principles of accessible social media usage</w:t>
            </w:r>
          </w:p>
        </w:tc>
        <w:tc>
          <w:tcPr>
            <w:tcW w:w="5731" w:type="dxa"/>
          </w:tcPr>
          <w:p w14:paraId="05FA78CD" w14:textId="77777777" w:rsidR="000E1B86" w:rsidRPr="00D912D8" w:rsidRDefault="000E1B86">
            <w:pPr>
              <w:rPr>
                <w:rFonts w:ascii="Aptos" w:hAnsi="Aptos"/>
              </w:rPr>
            </w:pPr>
          </w:p>
        </w:tc>
      </w:tr>
    </w:tbl>
    <w:p w14:paraId="3F3BFE13" w14:textId="77777777" w:rsidR="00FC1CDC" w:rsidRPr="00D912D8" w:rsidRDefault="00FC1CDC">
      <w:pPr>
        <w:rPr>
          <w:rFonts w:ascii="Aptos" w:hAnsi="Aptos"/>
        </w:rPr>
      </w:pPr>
    </w:p>
    <w:sectPr w:rsidR="00FC1CDC" w:rsidRPr="00D912D8" w:rsidSect="00F051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F40FF"/>
    <w:multiLevelType w:val="hybridMultilevel"/>
    <w:tmpl w:val="DDDCE1F0"/>
    <w:lvl w:ilvl="0" w:tplc="6EB0B3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30611"/>
    <w:multiLevelType w:val="multilevel"/>
    <w:tmpl w:val="F1B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523380">
    <w:abstractNumId w:val="0"/>
  </w:num>
  <w:num w:numId="2" w16cid:durableId="82470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7A"/>
    <w:rsid w:val="00037695"/>
    <w:rsid w:val="000E1B86"/>
    <w:rsid w:val="00142AA6"/>
    <w:rsid w:val="00196300"/>
    <w:rsid w:val="001C3011"/>
    <w:rsid w:val="00230918"/>
    <w:rsid w:val="002959DC"/>
    <w:rsid w:val="00347AA5"/>
    <w:rsid w:val="00380C78"/>
    <w:rsid w:val="00457971"/>
    <w:rsid w:val="005F3C5A"/>
    <w:rsid w:val="006748B0"/>
    <w:rsid w:val="007763A0"/>
    <w:rsid w:val="00890855"/>
    <w:rsid w:val="00A46C81"/>
    <w:rsid w:val="00C31801"/>
    <w:rsid w:val="00D06BA8"/>
    <w:rsid w:val="00D631C2"/>
    <w:rsid w:val="00D912D8"/>
    <w:rsid w:val="00D96706"/>
    <w:rsid w:val="00E43F3C"/>
    <w:rsid w:val="00E67AEB"/>
    <w:rsid w:val="00E8257D"/>
    <w:rsid w:val="00ED4823"/>
    <w:rsid w:val="00EF313B"/>
    <w:rsid w:val="00F0517A"/>
    <w:rsid w:val="00F30F1A"/>
    <w:rsid w:val="00FC1CDC"/>
    <w:rsid w:val="00FC624A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19E0"/>
  <w15:chartTrackingRefBased/>
  <w15:docId w15:val="{1F62C05E-ACF8-4E35-8E1A-FC7598A3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1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1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1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1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1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5023</Characters>
  <Application>Microsoft Office Word</Application>
  <DocSecurity>0</DocSecurity>
  <Lines>72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Peck</dc:creator>
  <cp:keywords/>
  <dc:description/>
  <cp:lastModifiedBy>Elizabeth Peck</cp:lastModifiedBy>
  <cp:revision>2</cp:revision>
  <dcterms:created xsi:type="dcterms:W3CDTF">2026-02-02T15:58:00Z</dcterms:created>
  <dcterms:modified xsi:type="dcterms:W3CDTF">2026-02-02T15:58:00Z</dcterms:modified>
</cp:coreProperties>
</file>