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80C84" w14:textId="49D6868C" w:rsidR="007703CD" w:rsidRPr="00FF600D" w:rsidRDefault="00234A7B" w:rsidP="00FF600D">
      <w:pPr>
        <w:pStyle w:val="Default"/>
        <w:jc w:val="right"/>
        <w:rPr>
          <w:sz w:val="22"/>
          <w:szCs w:val="22"/>
        </w:rPr>
      </w:pPr>
      <w:r w:rsidRPr="00FF600D">
        <w:rPr>
          <w:sz w:val="22"/>
          <w:szCs w:val="22"/>
        </w:rPr>
        <w:t>Noah Katz,</w:t>
      </w:r>
    </w:p>
    <w:p w14:paraId="1E5D0DAC" w14:textId="0AF83C72" w:rsidR="00234A7B" w:rsidRPr="00FF600D" w:rsidRDefault="00234A7B" w:rsidP="00234A7B">
      <w:pPr>
        <w:pStyle w:val="Default"/>
        <w:jc w:val="right"/>
        <w:rPr>
          <w:sz w:val="22"/>
          <w:szCs w:val="22"/>
        </w:rPr>
      </w:pPr>
      <w:r w:rsidRPr="00FF600D">
        <w:rPr>
          <w:sz w:val="22"/>
          <w:szCs w:val="22"/>
        </w:rPr>
        <w:t>Lancaster University Jewish Society</w:t>
      </w:r>
      <w:r w:rsidR="00627169">
        <w:rPr>
          <w:sz w:val="22"/>
          <w:szCs w:val="22"/>
        </w:rPr>
        <w:t>,</w:t>
      </w:r>
    </w:p>
    <w:p w14:paraId="45C47D31" w14:textId="77777777" w:rsidR="00234A7B" w:rsidRPr="00FF600D" w:rsidRDefault="00234A7B" w:rsidP="00234A7B">
      <w:pPr>
        <w:pStyle w:val="Default"/>
        <w:jc w:val="right"/>
        <w:rPr>
          <w:sz w:val="22"/>
          <w:szCs w:val="22"/>
        </w:rPr>
      </w:pPr>
      <w:r w:rsidRPr="00FF600D">
        <w:rPr>
          <w:sz w:val="22"/>
          <w:szCs w:val="22"/>
        </w:rPr>
        <w:t xml:space="preserve">Chaplaincy Centre, </w:t>
      </w:r>
    </w:p>
    <w:p w14:paraId="0C6CEA73" w14:textId="77777777" w:rsidR="00234A7B" w:rsidRPr="00FF600D" w:rsidRDefault="00234A7B" w:rsidP="00234A7B">
      <w:pPr>
        <w:pStyle w:val="Default"/>
        <w:jc w:val="right"/>
        <w:rPr>
          <w:sz w:val="22"/>
          <w:szCs w:val="22"/>
        </w:rPr>
      </w:pPr>
      <w:r w:rsidRPr="00FF600D">
        <w:rPr>
          <w:sz w:val="22"/>
          <w:szCs w:val="22"/>
        </w:rPr>
        <w:t xml:space="preserve">Lancaster University, </w:t>
      </w:r>
    </w:p>
    <w:p w14:paraId="2B30D41F" w14:textId="77777777" w:rsidR="00234A7B" w:rsidRPr="00FF600D" w:rsidRDefault="00234A7B" w:rsidP="00234A7B">
      <w:pPr>
        <w:pStyle w:val="Default"/>
        <w:jc w:val="right"/>
        <w:rPr>
          <w:sz w:val="22"/>
          <w:szCs w:val="22"/>
        </w:rPr>
      </w:pPr>
      <w:r w:rsidRPr="00FF600D">
        <w:rPr>
          <w:sz w:val="22"/>
          <w:szCs w:val="22"/>
        </w:rPr>
        <w:t xml:space="preserve">Bailrigg, </w:t>
      </w:r>
    </w:p>
    <w:p w14:paraId="02B8DCF4" w14:textId="0A045840" w:rsidR="00C45672" w:rsidRPr="00FF600D" w:rsidRDefault="00234A7B" w:rsidP="00234A7B">
      <w:pPr>
        <w:pStyle w:val="Default"/>
        <w:jc w:val="right"/>
        <w:rPr>
          <w:sz w:val="22"/>
          <w:szCs w:val="22"/>
        </w:rPr>
      </w:pPr>
      <w:r w:rsidRPr="00FF600D">
        <w:rPr>
          <w:sz w:val="22"/>
          <w:szCs w:val="22"/>
        </w:rPr>
        <w:t>LA1 4YW.</w:t>
      </w:r>
    </w:p>
    <w:p w14:paraId="3A3B1EF6" w14:textId="4676DFDB" w:rsidR="006C30CC" w:rsidRDefault="006C30CC" w:rsidP="00D910C9">
      <w:pPr>
        <w:pStyle w:val="Default"/>
        <w:jc w:val="both"/>
        <w:rPr>
          <w:sz w:val="22"/>
          <w:szCs w:val="22"/>
        </w:rPr>
      </w:pPr>
      <w:r>
        <w:rPr>
          <w:sz w:val="22"/>
          <w:szCs w:val="22"/>
        </w:rPr>
        <w:t>Wednesday 21</w:t>
      </w:r>
      <w:r w:rsidRPr="006C30CC">
        <w:rPr>
          <w:sz w:val="22"/>
          <w:szCs w:val="22"/>
          <w:vertAlign w:val="superscript"/>
        </w:rPr>
        <w:t>st</w:t>
      </w:r>
      <w:r>
        <w:rPr>
          <w:sz w:val="22"/>
          <w:szCs w:val="22"/>
        </w:rPr>
        <w:t xml:space="preserve"> October 2020</w:t>
      </w:r>
    </w:p>
    <w:p w14:paraId="376CDD29" w14:textId="397435A7" w:rsidR="006C30CC" w:rsidRDefault="0048766F" w:rsidP="00D910C9">
      <w:pPr>
        <w:pStyle w:val="Default"/>
        <w:jc w:val="both"/>
        <w:rPr>
          <w:sz w:val="22"/>
          <w:szCs w:val="22"/>
        </w:rPr>
      </w:pPr>
      <w:r w:rsidRPr="00FF600D">
        <w:rPr>
          <w:sz w:val="22"/>
          <w:szCs w:val="22"/>
        </w:rPr>
        <w:t xml:space="preserve"> </w:t>
      </w:r>
    </w:p>
    <w:p w14:paraId="0E2F7A1C" w14:textId="03538DA0" w:rsidR="0048766F" w:rsidRPr="00FF600D" w:rsidRDefault="0048766F" w:rsidP="00D910C9">
      <w:pPr>
        <w:pStyle w:val="Default"/>
        <w:jc w:val="both"/>
        <w:rPr>
          <w:sz w:val="22"/>
          <w:szCs w:val="22"/>
        </w:rPr>
      </w:pPr>
      <w:r w:rsidRPr="00FF600D">
        <w:rPr>
          <w:sz w:val="22"/>
          <w:szCs w:val="22"/>
        </w:rPr>
        <w:t xml:space="preserve">Dear </w:t>
      </w:r>
      <w:r w:rsidR="00D41BA3" w:rsidRPr="00FF600D">
        <w:rPr>
          <w:sz w:val="22"/>
          <w:szCs w:val="22"/>
        </w:rPr>
        <w:t xml:space="preserve">Professor </w:t>
      </w:r>
      <w:r w:rsidR="00D910C9" w:rsidRPr="00D910C9">
        <w:rPr>
          <w:sz w:val="22"/>
          <w:szCs w:val="22"/>
        </w:rPr>
        <w:t>Schofield</w:t>
      </w:r>
      <w:r w:rsidRPr="00FF600D">
        <w:rPr>
          <w:sz w:val="22"/>
          <w:szCs w:val="22"/>
        </w:rPr>
        <w:t>,</w:t>
      </w:r>
      <w:r w:rsidR="007703CD" w:rsidRPr="00FF600D">
        <w:rPr>
          <w:noProof/>
          <w:sz w:val="22"/>
          <w:szCs w:val="22"/>
        </w:rPr>
        <w:t xml:space="preserve"> </w:t>
      </w:r>
    </w:p>
    <w:p w14:paraId="4E6C3FF4" w14:textId="77777777" w:rsidR="0048766F" w:rsidRPr="00FF600D" w:rsidRDefault="0048766F" w:rsidP="007B3728">
      <w:pPr>
        <w:pStyle w:val="Default"/>
        <w:jc w:val="both"/>
        <w:rPr>
          <w:sz w:val="22"/>
          <w:szCs w:val="22"/>
        </w:rPr>
      </w:pPr>
    </w:p>
    <w:p w14:paraId="5F952865" w14:textId="77777777" w:rsidR="0003347B" w:rsidRDefault="56D8F587" w:rsidP="00196D15">
      <w:pPr>
        <w:pStyle w:val="Default"/>
        <w:jc w:val="both"/>
        <w:rPr>
          <w:rFonts w:eastAsia="Calibri"/>
          <w:color w:val="000000" w:themeColor="text1"/>
          <w:sz w:val="22"/>
          <w:szCs w:val="22"/>
        </w:rPr>
      </w:pPr>
      <w:r w:rsidRPr="00FF600D">
        <w:rPr>
          <w:rFonts w:eastAsia="Calibri"/>
          <w:color w:val="000000" w:themeColor="text1"/>
          <w:sz w:val="22"/>
          <w:szCs w:val="22"/>
        </w:rPr>
        <w:t xml:space="preserve">I am writing to you as </w:t>
      </w:r>
      <w:r w:rsidR="007B3728" w:rsidRPr="00FF600D">
        <w:rPr>
          <w:rFonts w:eastAsia="Calibri"/>
          <w:color w:val="000000" w:themeColor="text1"/>
          <w:sz w:val="22"/>
          <w:szCs w:val="22"/>
        </w:rPr>
        <w:t xml:space="preserve">the </w:t>
      </w:r>
      <w:r w:rsidRPr="00FF600D">
        <w:rPr>
          <w:rFonts w:eastAsia="Calibri"/>
          <w:color w:val="000000" w:themeColor="text1"/>
          <w:sz w:val="22"/>
          <w:szCs w:val="22"/>
        </w:rPr>
        <w:t xml:space="preserve">Campaigns Officer of the </w:t>
      </w:r>
      <w:r w:rsidR="007B3728" w:rsidRPr="00FF600D">
        <w:rPr>
          <w:rFonts w:eastAsia="Calibri"/>
          <w:color w:val="000000" w:themeColor="text1"/>
          <w:sz w:val="22"/>
          <w:szCs w:val="22"/>
        </w:rPr>
        <w:t xml:space="preserve">Lancaster University </w:t>
      </w:r>
      <w:r w:rsidRPr="00FF600D">
        <w:rPr>
          <w:rFonts w:eastAsia="Calibri"/>
          <w:color w:val="000000" w:themeColor="text1"/>
          <w:sz w:val="22"/>
          <w:szCs w:val="22"/>
        </w:rPr>
        <w:t xml:space="preserve">Jewish Society to express our concern about the rise of Antisemitism in society and on campuses in the UK and request your help in tackling it. </w:t>
      </w:r>
    </w:p>
    <w:p w14:paraId="2303F148" w14:textId="77777777" w:rsidR="0003347B" w:rsidRDefault="0003347B" w:rsidP="00196D15">
      <w:pPr>
        <w:pStyle w:val="Default"/>
        <w:jc w:val="both"/>
        <w:rPr>
          <w:rFonts w:eastAsia="Calibri"/>
          <w:color w:val="000000" w:themeColor="text1"/>
          <w:sz w:val="22"/>
          <w:szCs w:val="22"/>
        </w:rPr>
      </w:pPr>
    </w:p>
    <w:p w14:paraId="3B0A9BA0" w14:textId="7779B8A5" w:rsidR="56D8F587" w:rsidRPr="00FF600D" w:rsidRDefault="00D914B0" w:rsidP="001C20E2">
      <w:pPr>
        <w:pStyle w:val="Default"/>
        <w:jc w:val="both"/>
        <w:rPr>
          <w:rFonts w:eastAsia="Calibri"/>
          <w:color w:val="000000" w:themeColor="text1"/>
          <w:sz w:val="22"/>
          <w:szCs w:val="22"/>
        </w:rPr>
      </w:pPr>
      <w:hyperlink r:id="rId7" w:history="1">
        <w:r w:rsidR="56D8F587" w:rsidRPr="00D914B0">
          <w:rPr>
            <w:rStyle w:val="Hyperlink"/>
            <w:rFonts w:eastAsia="Calibri"/>
            <w:sz w:val="22"/>
            <w:szCs w:val="22"/>
          </w:rPr>
          <w:t>According to the CST</w:t>
        </w:r>
      </w:hyperlink>
      <w:r w:rsidR="56D8F587" w:rsidRPr="00FF600D">
        <w:rPr>
          <w:rFonts w:eastAsia="Calibri"/>
          <w:color w:val="000000" w:themeColor="text1"/>
          <w:sz w:val="22"/>
          <w:szCs w:val="22"/>
        </w:rPr>
        <w:t xml:space="preserve">, the charity which monitors </w:t>
      </w:r>
      <w:r w:rsidR="001E5010" w:rsidRPr="00FF600D">
        <w:rPr>
          <w:rFonts w:eastAsia="Calibri"/>
          <w:color w:val="000000" w:themeColor="text1"/>
          <w:sz w:val="22"/>
          <w:szCs w:val="22"/>
        </w:rPr>
        <w:t>A</w:t>
      </w:r>
      <w:r w:rsidR="56D8F587" w:rsidRPr="00FF600D">
        <w:rPr>
          <w:rFonts w:eastAsia="Calibri"/>
          <w:color w:val="000000" w:themeColor="text1"/>
          <w:sz w:val="22"/>
          <w:szCs w:val="22"/>
        </w:rPr>
        <w:t xml:space="preserve">ntisemitism in the UK, 2019 saw over 1,800 reported incidents, the highest level ever recorded in the UK. This figure </w:t>
      </w:r>
      <w:r w:rsidR="001E5010" w:rsidRPr="00FF600D">
        <w:rPr>
          <w:rFonts w:eastAsia="Calibri"/>
          <w:color w:val="000000" w:themeColor="text1"/>
          <w:sz w:val="22"/>
          <w:szCs w:val="22"/>
        </w:rPr>
        <w:t>eclipsed</w:t>
      </w:r>
      <w:r w:rsidR="56D8F587" w:rsidRPr="00FF600D">
        <w:rPr>
          <w:rFonts w:eastAsia="Calibri"/>
          <w:color w:val="000000" w:themeColor="text1"/>
          <w:sz w:val="22"/>
          <w:szCs w:val="22"/>
        </w:rPr>
        <w:t xml:space="preserve"> the previous records which were set in 2016, 2017</w:t>
      </w:r>
      <w:r w:rsidR="001E5010" w:rsidRPr="00FF600D">
        <w:rPr>
          <w:rFonts w:eastAsia="Calibri"/>
          <w:color w:val="000000" w:themeColor="text1"/>
          <w:sz w:val="22"/>
          <w:szCs w:val="22"/>
        </w:rPr>
        <w:t>,</w:t>
      </w:r>
      <w:r w:rsidR="56D8F587" w:rsidRPr="00FF600D">
        <w:rPr>
          <w:rFonts w:eastAsia="Calibri"/>
          <w:color w:val="000000" w:themeColor="text1"/>
          <w:sz w:val="22"/>
          <w:szCs w:val="22"/>
        </w:rPr>
        <w:t xml:space="preserve"> and 2018, m</w:t>
      </w:r>
      <w:r w:rsidR="001E5010" w:rsidRPr="00FF600D">
        <w:rPr>
          <w:rFonts w:eastAsia="Calibri"/>
          <w:color w:val="000000" w:themeColor="text1"/>
          <w:sz w:val="22"/>
          <w:szCs w:val="22"/>
        </w:rPr>
        <w:t xml:space="preserve">eaning that 2019 was </w:t>
      </w:r>
      <w:r w:rsidR="56D8F587" w:rsidRPr="00FF600D">
        <w:rPr>
          <w:rFonts w:eastAsia="Calibri"/>
          <w:color w:val="000000" w:themeColor="text1"/>
          <w:sz w:val="22"/>
          <w:szCs w:val="22"/>
        </w:rPr>
        <w:t xml:space="preserve">the fourth </w:t>
      </w:r>
      <w:r w:rsidR="0003347B">
        <w:rPr>
          <w:rFonts w:eastAsia="Calibri"/>
          <w:color w:val="000000" w:themeColor="text1"/>
          <w:sz w:val="22"/>
          <w:szCs w:val="22"/>
        </w:rPr>
        <w:t xml:space="preserve">consecutive </w:t>
      </w:r>
      <w:r w:rsidR="56D8F587" w:rsidRPr="00FF600D">
        <w:rPr>
          <w:rFonts w:eastAsia="Calibri"/>
          <w:color w:val="000000" w:themeColor="text1"/>
          <w:sz w:val="22"/>
          <w:szCs w:val="22"/>
        </w:rPr>
        <w:t xml:space="preserve">year figures have hit record levels. Incidents of </w:t>
      </w:r>
      <w:r w:rsidR="001E5010" w:rsidRPr="00FF600D">
        <w:rPr>
          <w:rFonts w:eastAsia="Calibri"/>
          <w:color w:val="000000" w:themeColor="text1"/>
          <w:sz w:val="22"/>
          <w:szCs w:val="22"/>
        </w:rPr>
        <w:t>A</w:t>
      </w:r>
      <w:r w:rsidR="56D8F587" w:rsidRPr="00FF600D">
        <w:rPr>
          <w:rFonts w:eastAsia="Calibri"/>
          <w:color w:val="000000" w:themeColor="text1"/>
          <w:sz w:val="22"/>
          <w:szCs w:val="22"/>
        </w:rPr>
        <w:t xml:space="preserve">ntisemitism on </w:t>
      </w:r>
      <w:r w:rsidR="001E5010" w:rsidRPr="00FF600D">
        <w:rPr>
          <w:rFonts w:eastAsia="Calibri"/>
          <w:color w:val="000000" w:themeColor="text1"/>
          <w:sz w:val="22"/>
          <w:szCs w:val="22"/>
        </w:rPr>
        <w:t xml:space="preserve">UK </w:t>
      </w:r>
      <w:r w:rsidR="56D8F587" w:rsidRPr="00FF600D">
        <w:rPr>
          <w:rFonts w:eastAsia="Calibri"/>
          <w:color w:val="000000" w:themeColor="text1"/>
          <w:sz w:val="22"/>
          <w:szCs w:val="22"/>
        </w:rPr>
        <w:t>campus</w:t>
      </w:r>
      <w:r w:rsidR="001E5010" w:rsidRPr="00FF600D">
        <w:rPr>
          <w:rFonts w:eastAsia="Calibri"/>
          <w:color w:val="000000" w:themeColor="text1"/>
          <w:sz w:val="22"/>
          <w:szCs w:val="22"/>
        </w:rPr>
        <w:t>es</w:t>
      </w:r>
      <w:r w:rsidR="56D8F587" w:rsidRPr="00FF600D">
        <w:rPr>
          <w:rFonts w:eastAsia="Calibri"/>
          <w:color w:val="000000" w:themeColor="text1"/>
          <w:sz w:val="22"/>
          <w:szCs w:val="22"/>
        </w:rPr>
        <w:t xml:space="preserve"> are also on the rise, with a 60% increase in incidents recorded in 2019. Moreover, polling conducted on behalf of the </w:t>
      </w:r>
      <w:hyperlink r:id="rId8" w:history="1">
        <w:r w:rsidR="56D8F587" w:rsidRPr="00D914B0">
          <w:rPr>
            <w:rStyle w:val="Hyperlink"/>
            <w:rFonts w:eastAsia="Calibri"/>
            <w:sz w:val="22"/>
            <w:szCs w:val="22"/>
          </w:rPr>
          <w:t>Holocaust Memorial Day Trust found</w:t>
        </w:r>
      </w:hyperlink>
      <w:r w:rsidR="56D8F587" w:rsidRPr="00FF600D">
        <w:rPr>
          <w:rFonts w:eastAsia="Calibri"/>
          <w:color w:val="000000" w:themeColor="text1"/>
          <w:sz w:val="22"/>
          <w:szCs w:val="22"/>
        </w:rPr>
        <w:t xml:space="preserve"> that five per</w:t>
      </w:r>
      <w:r w:rsidR="001C20E2">
        <w:rPr>
          <w:rFonts w:eastAsia="Calibri"/>
          <w:color w:val="000000" w:themeColor="text1"/>
          <w:sz w:val="22"/>
          <w:szCs w:val="22"/>
        </w:rPr>
        <w:t xml:space="preserve"> </w:t>
      </w:r>
      <w:r w:rsidR="56D8F587" w:rsidRPr="00FF600D">
        <w:rPr>
          <w:rFonts w:eastAsia="Calibri"/>
          <w:color w:val="000000" w:themeColor="text1"/>
          <w:sz w:val="22"/>
          <w:szCs w:val="22"/>
        </w:rPr>
        <w:t xml:space="preserve">cent of UK adults do not believe the Holocaust took place and one in 12 believes its scale has been exaggerated. This unprecedented rise in </w:t>
      </w:r>
      <w:r w:rsidR="001E5010" w:rsidRPr="00FF600D">
        <w:rPr>
          <w:rFonts w:eastAsia="Calibri"/>
          <w:color w:val="000000" w:themeColor="text1"/>
          <w:sz w:val="22"/>
          <w:szCs w:val="22"/>
        </w:rPr>
        <w:t>A</w:t>
      </w:r>
      <w:r w:rsidR="56D8F587" w:rsidRPr="00FF600D">
        <w:rPr>
          <w:rFonts w:eastAsia="Calibri"/>
          <w:color w:val="000000" w:themeColor="text1"/>
          <w:sz w:val="22"/>
          <w:szCs w:val="22"/>
        </w:rPr>
        <w:t>ntisemitism in our country has led to many within the Jewish community feeling anxious, especially students who are often away from home and their community for the first time in their lives.</w:t>
      </w:r>
    </w:p>
    <w:p w14:paraId="21012357" w14:textId="52EF368A" w:rsidR="0048766F" w:rsidRPr="00FF600D" w:rsidRDefault="0048766F" w:rsidP="007B3728">
      <w:pPr>
        <w:pStyle w:val="Default"/>
        <w:jc w:val="both"/>
        <w:rPr>
          <w:sz w:val="22"/>
          <w:szCs w:val="22"/>
        </w:rPr>
      </w:pPr>
    </w:p>
    <w:p w14:paraId="3E0C1DBB" w14:textId="2D87CD64" w:rsidR="001E5010" w:rsidRPr="00FF600D" w:rsidRDefault="001E5010" w:rsidP="007B3728">
      <w:pPr>
        <w:pStyle w:val="Default"/>
        <w:jc w:val="both"/>
        <w:rPr>
          <w:sz w:val="22"/>
          <w:szCs w:val="22"/>
        </w:rPr>
      </w:pPr>
      <w:r w:rsidRPr="00FF600D">
        <w:rPr>
          <w:sz w:val="22"/>
          <w:szCs w:val="22"/>
        </w:rPr>
        <w:t xml:space="preserve">To be tackled, it must first be made clear that Antisemitism has no place at </w:t>
      </w:r>
      <w:r w:rsidR="002E287D" w:rsidRPr="00FF600D">
        <w:rPr>
          <w:sz w:val="22"/>
          <w:szCs w:val="22"/>
        </w:rPr>
        <w:t>Lancaster</w:t>
      </w:r>
      <w:r w:rsidR="0003347B">
        <w:rPr>
          <w:sz w:val="22"/>
          <w:szCs w:val="22"/>
        </w:rPr>
        <w:t xml:space="preserve"> University</w:t>
      </w:r>
      <w:r w:rsidR="002E287D" w:rsidRPr="00FF600D">
        <w:rPr>
          <w:sz w:val="22"/>
          <w:szCs w:val="22"/>
        </w:rPr>
        <w:t xml:space="preserve">. </w:t>
      </w:r>
    </w:p>
    <w:p w14:paraId="439E1059" w14:textId="06E18058" w:rsidR="00196D15" w:rsidRPr="00FF600D" w:rsidRDefault="00196D15" w:rsidP="007B3728">
      <w:pPr>
        <w:pStyle w:val="Default"/>
        <w:jc w:val="both"/>
        <w:rPr>
          <w:sz w:val="22"/>
          <w:szCs w:val="22"/>
        </w:rPr>
      </w:pPr>
    </w:p>
    <w:p w14:paraId="7CFB6724" w14:textId="2F40D847" w:rsidR="00FF600D" w:rsidRPr="00FF600D" w:rsidRDefault="00196D15" w:rsidP="0003347B">
      <w:pPr>
        <w:pStyle w:val="Default"/>
        <w:jc w:val="both"/>
        <w:rPr>
          <w:sz w:val="22"/>
          <w:szCs w:val="22"/>
        </w:rPr>
      </w:pPr>
      <w:r w:rsidRPr="00FF600D">
        <w:rPr>
          <w:sz w:val="22"/>
          <w:szCs w:val="22"/>
        </w:rPr>
        <w:t xml:space="preserve">With this in mind, we request the hasty adoption and implementation of the </w:t>
      </w:r>
      <w:r w:rsidR="00FF600D" w:rsidRPr="00FF600D">
        <w:rPr>
          <w:sz w:val="22"/>
          <w:szCs w:val="22"/>
        </w:rPr>
        <w:t xml:space="preserve">following </w:t>
      </w:r>
      <w:r w:rsidRPr="00FF600D">
        <w:rPr>
          <w:sz w:val="22"/>
          <w:szCs w:val="22"/>
        </w:rPr>
        <w:t xml:space="preserve">International Holocaust Remembrance Alliance </w:t>
      </w:r>
      <w:hyperlink r:id="rId9" w:history="1">
        <w:r w:rsidRPr="00FF600D">
          <w:rPr>
            <w:rStyle w:val="Hyperlink"/>
            <w:sz w:val="22"/>
            <w:szCs w:val="22"/>
          </w:rPr>
          <w:t xml:space="preserve">(IHRA) </w:t>
        </w:r>
        <w:r w:rsidRPr="00FF600D">
          <w:rPr>
            <w:rStyle w:val="Hyperlink"/>
            <w:sz w:val="22"/>
            <w:szCs w:val="22"/>
          </w:rPr>
          <w:t>Working D</w:t>
        </w:r>
        <w:r w:rsidRPr="00FF600D">
          <w:rPr>
            <w:rStyle w:val="Hyperlink"/>
            <w:sz w:val="22"/>
            <w:szCs w:val="22"/>
          </w:rPr>
          <w:t>efinition of Antisemitism</w:t>
        </w:r>
      </w:hyperlink>
      <w:r w:rsidR="0003347B">
        <w:rPr>
          <w:sz w:val="22"/>
          <w:szCs w:val="22"/>
        </w:rPr>
        <w:t>, in full,</w:t>
      </w:r>
      <w:r w:rsidRPr="00FF600D">
        <w:rPr>
          <w:sz w:val="22"/>
          <w:szCs w:val="22"/>
        </w:rPr>
        <w:t xml:space="preserve"> at Lancaster University</w:t>
      </w:r>
      <w:r w:rsidR="0003347B">
        <w:rPr>
          <w:sz w:val="22"/>
          <w:szCs w:val="22"/>
        </w:rPr>
        <w:t>. (Attached to the email for your convenience).</w:t>
      </w:r>
    </w:p>
    <w:p w14:paraId="44D24D60" w14:textId="6DA884B2" w:rsidR="001E5010" w:rsidRDefault="001E5010" w:rsidP="007B3728">
      <w:pPr>
        <w:pStyle w:val="Default"/>
        <w:jc w:val="both"/>
        <w:rPr>
          <w:sz w:val="22"/>
          <w:szCs w:val="22"/>
        </w:rPr>
      </w:pPr>
    </w:p>
    <w:p w14:paraId="580077B5" w14:textId="60F60F20" w:rsidR="00FF600D" w:rsidRDefault="00FF600D" w:rsidP="00FF600D">
      <w:pPr>
        <w:pStyle w:val="Default"/>
        <w:jc w:val="both"/>
        <w:rPr>
          <w:sz w:val="22"/>
          <w:szCs w:val="22"/>
        </w:rPr>
      </w:pPr>
      <w:r w:rsidRPr="00FF600D">
        <w:rPr>
          <w:sz w:val="22"/>
          <w:szCs w:val="22"/>
        </w:rPr>
        <w:t xml:space="preserve">Due to a </w:t>
      </w:r>
      <w:hyperlink r:id="rId10" w:history="1">
        <w:r w:rsidRPr="00FF600D">
          <w:rPr>
            <w:rStyle w:val="Hyperlink"/>
            <w:sz w:val="22"/>
            <w:szCs w:val="22"/>
          </w:rPr>
          <w:t xml:space="preserve">Freedom of Information </w:t>
        </w:r>
        <w:r>
          <w:rPr>
            <w:rStyle w:val="Hyperlink"/>
            <w:sz w:val="22"/>
            <w:szCs w:val="22"/>
          </w:rPr>
          <w:t xml:space="preserve">Act </w:t>
        </w:r>
        <w:r w:rsidRPr="00FF600D">
          <w:rPr>
            <w:rStyle w:val="Hyperlink"/>
            <w:sz w:val="22"/>
            <w:szCs w:val="22"/>
          </w:rPr>
          <w:t>request by the Union of Jewish Students (UJS</w:t>
        </w:r>
      </w:hyperlink>
      <w:r w:rsidRPr="00FF600D">
        <w:rPr>
          <w:sz w:val="22"/>
          <w:szCs w:val="22"/>
        </w:rPr>
        <w:t xml:space="preserve">), </w:t>
      </w:r>
      <w:r w:rsidR="001C20E2" w:rsidRPr="00FF600D">
        <w:rPr>
          <w:sz w:val="22"/>
          <w:szCs w:val="22"/>
        </w:rPr>
        <w:t xml:space="preserve">we know that </w:t>
      </w:r>
      <w:r w:rsidR="001C20E2">
        <w:rPr>
          <w:sz w:val="22"/>
          <w:szCs w:val="22"/>
        </w:rPr>
        <w:t xml:space="preserve">30 UK Universities have adopted the </w:t>
      </w:r>
      <w:r w:rsidR="001C20E2">
        <w:rPr>
          <w:sz w:val="22"/>
          <w:szCs w:val="22"/>
        </w:rPr>
        <w:t>D</w:t>
      </w:r>
      <w:r w:rsidR="001C20E2">
        <w:rPr>
          <w:sz w:val="22"/>
          <w:szCs w:val="22"/>
        </w:rPr>
        <w:t>efinition</w:t>
      </w:r>
      <w:r w:rsidR="001C20E2">
        <w:rPr>
          <w:sz w:val="22"/>
          <w:szCs w:val="22"/>
        </w:rPr>
        <w:t xml:space="preserve"> –</w:t>
      </w:r>
      <w:r w:rsidR="001C20E2">
        <w:rPr>
          <w:sz w:val="22"/>
          <w:szCs w:val="22"/>
        </w:rPr>
        <w:t xml:space="preserve"> </w:t>
      </w:r>
      <w:r w:rsidR="001C20E2">
        <w:rPr>
          <w:sz w:val="22"/>
          <w:szCs w:val="22"/>
        </w:rPr>
        <w:t>including,</w:t>
      </w:r>
      <w:r w:rsidR="001C20E2">
        <w:rPr>
          <w:sz w:val="22"/>
          <w:szCs w:val="22"/>
        </w:rPr>
        <w:t xml:space="preserve"> recently</w:t>
      </w:r>
      <w:r w:rsidR="001C20E2">
        <w:rPr>
          <w:sz w:val="22"/>
          <w:szCs w:val="22"/>
        </w:rPr>
        <w:t>,</w:t>
      </w:r>
      <w:r w:rsidR="001C20E2">
        <w:rPr>
          <w:sz w:val="22"/>
          <w:szCs w:val="22"/>
        </w:rPr>
        <w:t xml:space="preserve"> the University of York. In comparison</w:t>
      </w:r>
      <w:r w:rsidR="001C20E2">
        <w:rPr>
          <w:sz w:val="22"/>
          <w:szCs w:val="22"/>
        </w:rPr>
        <w:t xml:space="preserve">, from the </w:t>
      </w:r>
      <w:proofErr w:type="spellStart"/>
      <w:r w:rsidR="001C20E2">
        <w:rPr>
          <w:sz w:val="22"/>
          <w:szCs w:val="22"/>
        </w:rPr>
        <w:t>FoI</w:t>
      </w:r>
      <w:proofErr w:type="spellEnd"/>
      <w:r w:rsidR="001C20E2">
        <w:rPr>
          <w:sz w:val="22"/>
          <w:szCs w:val="22"/>
        </w:rPr>
        <w:t xml:space="preserve"> request, we learnt that Lancaster</w:t>
      </w:r>
      <w:r w:rsidR="001C20E2">
        <w:rPr>
          <w:sz w:val="22"/>
          <w:szCs w:val="22"/>
        </w:rPr>
        <w:t xml:space="preserve"> </w:t>
      </w:r>
      <w:r w:rsidR="001C20E2" w:rsidRPr="00FF600D">
        <w:rPr>
          <w:sz w:val="22"/>
          <w:szCs w:val="22"/>
        </w:rPr>
        <w:t xml:space="preserve">University does not currently use a definition of Antisemitism </w:t>
      </w:r>
      <w:r w:rsidR="001C20E2">
        <w:rPr>
          <w:sz w:val="22"/>
          <w:szCs w:val="22"/>
        </w:rPr>
        <w:t>and</w:t>
      </w:r>
      <w:r w:rsidR="001C20E2" w:rsidRPr="00FF600D">
        <w:rPr>
          <w:sz w:val="22"/>
          <w:szCs w:val="22"/>
        </w:rPr>
        <w:t xml:space="preserve"> worse, somewhat disappointingly, UMAG does not even plan to consider adopting a definition anytime in the future.</w:t>
      </w:r>
    </w:p>
    <w:p w14:paraId="74F78D9B" w14:textId="77777777" w:rsidR="00FF600D" w:rsidRPr="00FF600D" w:rsidRDefault="00FF600D" w:rsidP="007B3728">
      <w:pPr>
        <w:pStyle w:val="Default"/>
        <w:jc w:val="both"/>
        <w:rPr>
          <w:sz w:val="22"/>
          <w:szCs w:val="22"/>
        </w:rPr>
      </w:pPr>
    </w:p>
    <w:p w14:paraId="48F61345" w14:textId="77777777" w:rsidR="0003347B" w:rsidRDefault="0003347B" w:rsidP="00FF600D">
      <w:pPr>
        <w:pStyle w:val="Default"/>
        <w:jc w:val="both"/>
        <w:rPr>
          <w:sz w:val="22"/>
          <w:szCs w:val="22"/>
        </w:rPr>
      </w:pPr>
      <w:r>
        <w:rPr>
          <w:sz w:val="22"/>
          <w:szCs w:val="22"/>
        </w:rPr>
        <w:t>The</w:t>
      </w:r>
      <w:r w:rsidR="0048766F" w:rsidRPr="00FF600D">
        <w:rPr>
          <w:sz w:val="22"/>
          <w:szCs w:val="22"/>
        </w:rPr>
        <w:t xml:space="preserve"> time </w:t>
      </w:r>
      <w:r w:rsidR="00680C42" w:rsidRPr="00FF600D">
        <w:rPr>
          <w:sz w:val="22"/>
          <w:szCs w:val="22"/>
        </w:rPr>
        <w:t xml:space="preserve">an </w:t>
      </w:r>
      <w:r w:rsidR="0048766F" w:rsidRPr="00FF600D">
        <w:rPr>
          <w:sz w:val="22"/>
          <w:szCs w:val="22"/>
        </w:rPr>
        <w:t>individual</w:t>
      </w:r>
      <w:r w:rsidR="00680C42" w:rsidRPr="00FF600D">
        <w:rPr>
          <w:sz w:val="22"/>
          <w:szCs w:val="22"/>
        </w:rPr>
        <w:t xml:space="preserve"> </w:t>
      </w:r>
      <w:r w:rsidR="0048766F" w:rsidRPr="00FF600D">
        <w:rPr>
          <w:sz w:val="22"/>
          <w:szCs w:val="22"/>
        </w:rPr>
        <w:t>spend</w:t>
      </w:r>
      <w:r w:rsidR="00680C42" w:rsidRPr="00FF600D">
        <w:rPr>
          <w:sz w:val="22"/>
          <w:szCs w:val="22"/>
        </w:rPr>
        <w:t>s</w:t>
      </w:r>
      <w:r w:rsidR="0048766F" w:rsidRPr="00FF600D">
        <w:rPr>
          <w:sz w:val="22"/>
          <w:szCs w:val="22"/>
        </w:rPr>
        <w:t xml:space="preserve"> at university </w:t>
      </w:r>
      <w:r w:rsidR="00680C42" w:rsidRPr="00FF600D">
        <w:rPr>
          <w:sz w:val="22"/>
          <w:szCs w:val="22"/>
        </w:rPr>
        <w:t>is</w:t>
      </w:r>
      <w:r w:rsidR="0048766F" w:rsidRPr="00FF600D">
        <w:rPr>
          <w:sz w:val="22"/>
          <w:szCs w:val="22"/>
        </w:rPr>
        <w:t xml:space="preserve"> extremely important in shaping </w:t>
      </w:r>
      <w:r w:rsidR="00680C42" w:rsidRPr="00FF600D">
        <w:rPr>
          <w:sz w:val="22"/>
          <w:szCs w:val="22"/>
        </w:rPr>
        <w:t>the outlook one has on life</w:t>
      </w:r>
      <w:r>
        <w:rPr>
          <w:sz w:val="22"/>
          <w:szCs w:val="22"/>
        </w:rPr>
        <w:t>. A</w:t>
      </w:r>
      <w:r w:rsidR="0048766F" w:rsidRPr="00FF600D">
        <w:rPr>
          <w:sz w:val="22"/>
          <w:szCs w:val="22"/>
        </w:rPr>
        <w:t xml:space="preserve">s such </w:t>
      </w:r>
      <w:r w:rsidR="00680C42" w:rsidRPr="00FF600D">
        <w:rPr>
          <w:sz w:val="22"/>
          <w:szCs w:val="22"/>
        </w:rPr>
        <w:t>we</w:t>
      </w:r>
      <w:r w:rsidR="0048766F" w:rsidRPr="00FF600D">
        <w:rPr>
          <w:sz w:val="22"/>
          <w:szCs w:val="22"/>
        </w:rPr>
        <w:t xml:space="preserve"> believe this gives universities </w:t>
      </w:r>
      <w:r w:rsidR="00680C42" w:rsidRPr="00FF600D">
        <w:rPr>
          <w:sz w:val="22"/>
          <w:szCs w:val="22"/>
        </w:rPr>
        <w:t xml:space="preserve">not only the </w:t>
      </w:r>
      <w:r w:rsidR="0048766F" w:rsidRPr="00FF600D">
        <w:rPr>
          <w:sz w:val="22"/>
          <w:szCs w:val="22"/>
        </w:rPr>
        <w:t xml:space="preserve">immense responsibility, but also </w:t>
      </w:r>
      <w:r w:rsidR="00680C42" w:rsidRPr="00FF600D">
        <w:rPr>
          <w:sz w:val="22"/>
          <w:szCs w:val="22"/>
        </w:rPr>
        <w:t>the</w:t>
      </w:r>
      <w:r w:rsidR="0048766F" w:rsidRPr="00FF600D">
        <w:rPr>
          <w:sz w:val="22"/>
          <w:szCs w:val="22"/>
        </w:rPr>
        <w:t xml:space="preserve"> opportunity, to tackle </w:t>
      </w:r>
      <w:r w:rsidR="00680C42" w:rsidRPr="00FF600D">
        <w:rPr>
          <w:sz w:val="22"/>
          <w:szCs w:val="22"/>
        </w:rPr>
        <w:t>A</w:t>
      </w:r>
      <w:r w:rsidR="0048766F" w:rsidRPr="00FF600D">
        <w:rPr>
          <w:sz w:val="22"/>
          <w:szCs w:val="22"/>
        </w:rPr>
        <w:t>ntisemitism and other forms of hatred</w:t>
      </w:r>
      <w:r w:rsidR="002E287D" w:rsidRPr="00FF600D">
        <w:rPr>
          <w:sz w:val="22"/>
          <w:szCs w:val="22"/>
        </w:rPr>
        <w:t xml:space="preserve"> wherever they may arise</w:t>
      </w:r>
      <w:r w:rsidR="0048766F" w:rsidRPr="00FF600D">
        <w:rPr>
          <w:sz w:val="22"/>
          <w:szCs w:val="22"/>
        </w:rPr>
        <w:t>.</w:t>
      </w:r>
      <w:r w:rsidR="00FF600D">
        <w:rPr>
          <w:sz w:val="22"/>
          <w:szCs w:val="22"/>
        </w:rPr>
        <w:t xml:space="preserve"> </w:t>
      </w:r>
    </w:p>
    <w:p w14:paraId="04CCFE68" w14:textId="77777777" w:rsidR="0003347B" w:rsidRDefault="0003347B" w:rsidP="00FF600D">
      <w:pPr>
        <w:pStyle w:val="Default"/>
        <w:jc w:val="both"/>
        <w:rPr>
          <w:sz w:val="22"/>
          <w:szCs w:val="22"/>
        </w:rPr>
      </w:pPr>
    </w:p>
    <w:p w14:paraId="43B58EC1" w14:textId="7AAF77B6" w:rsidR="0048766F" w:rsidRPr="00FF600D" w:rsidRDefault="00FF600D" w:rsidP="00FF600D">
      <w:pPr>
        <w:pStyle w:val="Default"/>
        <w:jc w:val="both"/>
        <w:rPr>
          <w:sz w:val="22"/>
          <w:szCs w:val="22"/>
        </w:rPr>
      </w:pPr>
      <w:r w:rsidRPr="00FF600D">
        <w:rPr>
          <w:sz w:val="22"/>
          <w:szCs w:val="22"/>
        </w:rPr>
        <w:t>Lancaster</w:t>
      </w:r>
      <w:r w:rsidR="0003347B">
        <w:rPr>
          <w:sz w:val="22"/>
          <w:szCs w:val="22"/>
        </w:rPr>
        <w:t xml:space="preserve"> University</w:t>
      </w:r>
      <w:r w:rsidRPr="00FF600D">
        <w:rPr>
          <w:sz w:val="22"/>
          <w:szCs w:val="22"/>
        </w:rPr>
        <w:t xml:space="preserve"> differs from your previous </w:t>
      </w:r>
      <w:r w:rsidR="001C20E2">
        <w:rPr>
          <w:sz w:val="22"/>
          <w:szCs w:val="22"/>
        </w:rPr>
        <w:t>institution</w:t>
      </w:r>
      <w:r w:rsidRPr="00FF600D">
        <w:rPr>
          <w:sz w:val="22"/>
          <w:szCs w:val="22"/>
        </w:rPr>
        <w:t xml:space="preserve">, University of Birmingham, in that </w:t>
      </w:r>
      <w:r w:rsidR="00894F92">
        <w:rPr>
          <w:sz w:val="22"/>
          <w:szCs w:val="22"/>
        </w:rPr>
        <w:t>Lancaster’s Jewish student population constitutes</w:t>
      </w:r>
      <w:r w:rsidRPr="00FF600D">
        <w:rPr>
          <w:sz w:val="22"/>
          <w:szCs w:val="22"/>
        </w:rPr>
        <w:t xml:space="preserve"> </w:t>
      </w:r>
      <w:hyperlink r:id="rId11" w:history="1">
        <w:r w:rsidRPr="0003347B">
          <w:rPr>
            <w:rStyle w:val="Hyperlink"/>
            <w:sz w:val="22"/>
            <w:szCs w:val="22"/>
          </w:rPr>
          <w:t xml:space="preserve">less than 0.15% </w:t>
        </w:r>
        <w:r w:rsidR="00894F92" w:rsidRPr="0003347B">
          <w:rPr>
            <w:rStyle w:val="Hyperlink"/>
            <w:sz w:val="22"/>
            <w:szCs w:val="22"/>
          </w:rPr>
          <w:t>of the student body</w:t>
        </w:r>
      </w:hyperlink>
      <w:r w:rsidR="00894F92">
        <w:rPr>
          <w:sz w:val="22"/>
          <w:szCs w:val="22"/>
        </w:rPr>
        <w:t xml:space="preserve"> </w:t>
      </w:r>
      <w:r w:rsidRPr="00FF600D">
        <w:rPr>
          <w:sz w:val="22"/>
          <w:szCs w:val="22"/>
        </w:rPr>
        <w:t xml:space="preserve">vs the </w:t>
      </w:r>
      <w:hyperlink r:id="rId12" w:history="1">
        <w:r w:rsidRPr="0003347B">
          <w:rPr>
            <w:rStyle w:val="Hyperlink"/>
            <w:sz w:val="22"/>
            <w:szCs w:val="22"/>
          </w:rPr>
          <w:t>~2.86% at Birmingham</w:t>
        </w:r>
      </w:hyperlink>
      <w:r w:rsidRPr="00FF600D">
        <w:rPr>
          <w:sz w:val="22"/>
          <w:szCs w:val="22"/>
        </w:rPr>
        <w:t xml:space="preserve"> (</w:t>
      </w:r>
      <w:hyperlink r:id="rId13" w:history="1">
        <w:r w:rsidRPr="0003347B">
          <w:rPr>
            <w:rStyle w:val="Hyperlink"/>
            <w:sz w:val="22"/>
            <w:szCs w:val="22"/>
          </w:rPr>
          <w:t>for reference, the UK Jewish population is around 0.5%</w:t>
        </w:r>
      </w:hyperlink>
      <w:r w:rsidRPr="00FF600D">
        <w:rPr>
          <w:sz w:val="22"/>
          <w:szCs w:val="22"/>
        </w:rPr>
        <w:t xml:space="preserve">). The difficulties that Jewish Lancastrians face are intensified </w:t>
      </w:r>
      <w:r w:rsidR="0003347B">
        <w:rPr>
          <w:sz w:val="22"/>
          <w:szCs w:val="22"/>
        </w:rPr>
        <w:t>because</w:t>
      </w:r>
      <w:r w:rsidRPr="00FF600D">
        <w:rPr>
          <w:sz w:val="22"/>
          <w:szCs w:val="22"/>
        </w:rPr>
        <w:t xml:space="preserve"> there we are such a </w:t>
      </w:r>
      <w:r w:rsidR="0003347B">
        <w:rPr>
          <w:sz w:val="22"/>
          <w:szCs w:val="22"/>
        </w:rPr>
        <w:t xml:space="preserve">small </w:t>
      </w:r>
      <w:r w:rsidRPr="00FF600D">
        <w:rPr>
          <w:sz w:val="22"/>
          <w:szCs w:val="22"/>
        </w:rPr>
        <w:t>minority.</w:t>
      </w:r>
      <w:r>
        <w:rPr>
          <w:sz w:val="22"/>
          <w:szCs w:val="22"/>
        </w:rPr>
        <w:t xml:space="preserve"> </w:t>
      </w:r>
      <w:r w:rsidR="001E5010" w:rsidRPr="00FF600D">
        <w:rPr>
          <w:sz w:val="22"/>
          <w:szCs w:val="22"/>
        </w:rPr>
        <w:t xml:space="preserve">It is important that Jewish </w:t>
      </w:r>
      <w:r w:rsidR="002E287D" w:rsidRPr="00FF600D">
        <w:rPr>
          <w:sz w:val="22"/>
          <w:szCs w:val="22"/>
        </w:rPr>
        <w:t>Lancastrians</w:t>
      </w:r>
      <w:r w:rsidR="001E5010" w:rsidRPr="00FF600D">
        <w:rPr>
          <w:sz w:val="22"/>
          <w:szCs w:val="22"/>
        </w:rPr>
        <w:t xml:space="preserve"> have full confidence in </w:t>
      </w:r>
      <w:r w:rsidR="002E287D" w:rsidRPr="00FF600D">
        <w:rPr>
          <w:sz w:val="22"/>
          <w:szCs w:val="22"/>
        </w:rPr>
        <w:t>UMAG</w:t>
      </w:r>
      <w:r w:rsidR="001E5010" w:rsidRPr="00FF600D">
        <w:rPr>
          <w:sz w:val="22"/>
          <w:szCs w:val="22"/>
        </w:rPr>
        <w:t xml:space="preserve"> to tackle any </w:t>
      </w:r>
      <w:r w:rsidR="002E287D" w:rsidRPr="00FF600D">
        <w:rPr>
          <w:sz w:val="22"/>
          <w:szCs w:val="22"/>
        </w:rPr>
        <w:t>A</w:t>
      </w:r>
      <w:r w:rsidR="001E5010" w:rsidRPr="00FF600D">
        <w:rPr>
          <w:sz w:val="22"/>
          <w:szCs w:val="22"/>
        </w:rPr>
        <w:t xml:space="preserve">ntisemitic incidents which may arise on campus and know that if they are forced to raise a complaint, that it will be judged </w:t>
      </w:r>
      <w:r>
        <w:rPr>
          <w:sz w:val="22"/>
          <w:szCs w:val="22"/>
        </w:rPr>
        <w:t>in accordance with</w:t>
      </w:r>
      <w:r w:rsidR="001E5010" w:rsidRPr="00FF600D">
        <w:rPr>
          <w:sz w:val="22"/>
          <w:szCs w:val="22"/>
        </w:rPr>
        <w:t xml:space="preserve"> </w:t>
      </w:r>
      <w:r w:rsidRPr="00FF600D">
        <w:rPr>
          <w:sz w:val="22"/>
          <w:szCs w:val="22"/>
        </w:rPr>
        <w:t xml:space="preserve">the </w:t>
      </w:r>
      <w:r w:rsidR="001E5010" w:rsidRPr="00FF600D">
        <w:rPr>
          <w:sz w:val="22"/>
          <w:szCs w:val="22"/>
        </w:rPr>
        <w:t>definition</w:t>
      </w:r>
      <w:r w:rsidRPr="00FF600D">
        <w:rPr>
          <w:sz w:val="22"/>
          <w:szCs w:val="22"/>
        </w:rPr>
        <w:t xml:space="preserve"> chosen by British, and International, Jewry</w:t>
      </w:r>
      <w:r w:rsidR="001E5010" w:rsidRPr="00FF600D">
        <w:rPr>
          <w:sz w:val="22"/>
          <w:szCs w:val="22"/>
        </w:rPr>
        <w:t>.</w:t>
      </w:r>
    </w:p>
    <w:p w14:paraId="170C4329" w14:textId="77777777" w:rsidR="001C20E2" w:rsidRPr="00FF600D" w:rsidRDefault="001C20E2" w:rsidP="006A34FE">
      <w:pPr>
        <w:pStyle w:val="Default"/>
        <w:rPr>
          <w:sz w:val="22"/>
          <w:szCs w:val="22"/>
        </w:rPr>
      </w:pPr>
    </w:p>
    <w:p w14:paraId="23FC70EC" w14:textId="7066398A" w:rsidR="007B3728" w:rsidRDefault="00D41BA3" w:rsidP="007B3728">
      <w:pPr>
        <w:pStyle w:val="Default"/>
        <w:jc w:val="both"/>
        <w:rPr>
          <w:sz w:val="22"/>
          <w:szCs w:val="22"/>
        </w:rPr>
      </w:pPr>
      <w:r w:rsidRPr="00FF600D">
        <w:rPr>
          <w:sz w:val="22"/>
          <w:szCs w:val="22"/>
        </w:rPr>
        <w:t>We</w:t>
      </w:r>
      <w:r w:rsidR="0048766F" w:rsidRPr="00FF600D">
        <w:rPr>
          <w:sz w:val="22"/>
          <w:szCs w:val="22"/>
        </w:rPr>
        <w:t xml:space="preserve"> look forward to hearing from you</w:t>
      </w:r>
      <w:r w:rsidR="00DA4AFE">
        <w:rPr>
          <w:sz w:val="22"/>
          <w:szCs w:val="22"/>
        </w:rPr>
        <w:t>.</w:t>
      </w:r>
    </w:p>
    <w:p w14:paraId="1CBA51CE" w14:textId="77777777" w:rsidR="00DA4AFE" w:rsidRDefault="00DA4AFE" w:rsidP="007B3728">
      <w:pPr>
        <w:pStyle w:val="Default"/>
        <w:jc w:val="both"/>
        <w:rPr>
          <w:sz w:val="22"/>
          <w:szCs w:val="22"/>
        </w:rPr>
      </w:pPr>
    </w:p>
    <w:p w14:paraId="1617AD4E" w14:textId="4C7949F8" w:rsidR="007B3728" w:rsidRDefault="00DA4AFE" w:rsidP="00DA4AFE">
      <w:pPr>
        <w:pStyle w:val="Default"/>
        <w:jc w:val="both"/>
        <w:rPr>
          <w:sz w:val="22"/>
          <w:szCs w:val="22"/>
        </w:rPr>
      </w:pPr>
      <w:r>
        <w:rPr>
          <w:sz w:val="22"/>
          <w:szCs w:val="22"/>
        </w:rPr>
        <w:t>Yours faithfully,</w:t>
      </w:r>
    </w:p>
    <w:p w14:paraId="64179345" w14:textId="77777777" w:rsidR="001C20E2" w:rsidRPr="00FF600D" w:rsidRDefault="001C20E2" w:rsidP="00DA4AFE">
      <w:pPr>
        <w:pStyle w:val="Default"/>
        <w:jc w:val="both"/>
        <w:rPr>
          <w:sz w:val="22"/>
          <w:szCs w:val="22"/>
        </w:rPr>
      </w:pPr>
    </w:p>
    <w:p w14:paraId="61BD89A2" w14:textId="77777777" w:rsidR="00FF600D" w:rsidRDefault="00D41BA3" w:rsidP="00FF600D">
      <w:pPr>
        <w:spacing w:line="240" w:lineRule="auto"/>
        <w:jc w:val="both"/>
        <w:rPr>
          <w:rFonts w:ascii="Calibri" w:hAnsi="Calibri" w:cs="Calibri"/>
        </w:rPr>
      </w:pPr>
      <w:r w:rsidRPr="00FF600D">
        <w:rPr>
          <w:rFonts w:ascii="Calibri" w:hAnsi="Calibri" w:cs="Calibri"/>
        </w:rPr>
        <w:t>Noah Katz</w:t>
      </w:r>
      <w:r w:rsidR="0048766F" w:rsidRPr="00FF600D">
        <w:rPr>
          <w:rFonts w:ascii="Calibri" w:hAnsi="Calibri" w:cs="Calibri"/>
        </w:rPr>
        <w:t xml:space="preserve">, </w:t>
      </w:r>
    </w:p>
    <w:p w14:paraId="322AA9C1" w14:textId="32E10A41" w:rsidR="007703CD" w:rsidRDefault="00D41BA3" w:rsidP="00FF600D">
      <w:pPr>
        <w:spacing w:line="240" w:lineRule="auto"/>
        <w:jc w:val="both"/>
        <w:rPr>
          <w:rFonts w:ascii="Calibri" w:hAnsi="Calibri" w:cs="Calibri"/>
        </w:rPr>
      </w:pPr>
      <w:r w:rsidRPr="00FF600D">
        <w:rPr>
          <w:rFonts w:ascii="Calibri" w:hAnsi="Calibri" w:cs="Calibri"/>
        </w:rPr>
        <w:t>Campaigns Officer</w:t>
      </w:r>
      <w:r w:rsidR="00FF600D">
        <w:rPr>
          <w:rFonts w:ascii="Calibri" w:hAnsi="Calibri" w:cs="Calibri"/>
        </w:rPr>
        <w:t xml:space="preserve">, </w:t>
      </w:r>
      <w:r w:rsidRPr="00FF600D">
        <w:rPr>
          <w:rFonts w:ascii="Calibri" w:hAnsi="Calibri" w:cs="Calibri"/>
        </w:rPr>
        <w:t xml:space="preserve">Lancaster </w:t>
      </w:r>
      <w:r w:rsidR="00234A7B" w:rsidRPr="00FF600D">
        <w:rPr>
          <w:rFonts w:ascii="Calibri" w:hAnsi="Calibri" w:cs="Calibri"/>
        </w:rPr>
        <w:t xml:space="preserve">University </w:t>
      </w:r>
      <w:r w:rsidRPr="00FF600D">
        <w:rPr>
          <w:rFonts w:ascii="Calibri" w:hAnsi="Calibri" w:cs="Calibri"/>
        </w:rPr>
        <w:t>Jewish Society</w:t>
      </w:r>
      <w:r w:rsidR="00DA4AFE">
        <w:rPr>
          <w:rFonts w:ascii="Calibri" w:hAnsi="Calibri" w:cs="Calibri"/>
        </w:rPr>
        <w:t>.</w:t>
      </w:r>
    </w:p>
    <w:p w14:paraId="3EBDFB8C" w14:textId="531F99B9" w:rsidR="00DA4AFE" w:rsidRDefault="00DA4AFE" w:rsidP="00FF600D">
      <w:pPr>
        <w:spacing w:line="240" w:lineRule="auto"/>
        <w:jc w:val="both"/>
        <w:rPr>
          <w:rFonts w:ascii="Calibri" w:hAnsi="Calibri" w:cs="Calibri"/>
        </w:rPr>
      </w:pPr>
      <w:r>
        <w:rPr>
          <w:rFonts w:ascii="Calibri" w:hAnsi="Calibri" w:cs="Calibri"/>
        </w:rPr>
        <w:t>Co-Signed:</w:t>
      </w:r>
      <w:r>
        <w:rPr>
          <w:rFonts w:ascii="Calibri" w:hAnsi="Calibri" w:cs="Calibri"/>
        </w:rPr>
        <w:br/>
      </w:r>
    </w:p>
    <w:p w14:paraId="189A0735" w14:textId="5976A482" w:rsidR="00DA4AFE" w:rsidRDefault="00DA4AFE" w:rsidP="00DA4AFE">
      <w:pPr>
        <w:spacing w:line="240" w:lineRule="auto"/>
        <w:jc w:val="both"/>
        <w:rPr>
          <w:rFonts w:ascii="Calibri" w:hAnsi="Calibri" w:cs="Calibri"/>
        </w:rPr>
      </w:pPr>
      <w:r>
        <w:rPr>
          <w:rFonts w:ascii="Calibri" w:hAnsi="Calibri" w:cs="Calibri"/>
        </w:rPr>
        <w:lastRenderedPageBreak/>
        <w:t>Dominic Casoria – President, Lancaster University Jewish Society.</w:t>
      </w:r>
    </w:p>
    <w:p w14:paraId="3791F02F" w14:textId="296B0CFA" w:rsidR="006C30CC" w:rsidRDefault="006C30CC" w:rsidP="00DA4AFE">
      <w:pPr>
        <w:spacing w:line="240" w:lineRule="auto"/>
        <w:jc w:val="both"/>
        <w:rPr>
          <w:rFonts w:ascii="Calibri" w:hAnsi="Calibri" w:cs="Calibri"/>
        </w:rPr>
      </w:pPr>
      <w:r>
        <w:rPr>
          <w:rFonts w:ascii="Calibri" w:hAnsi="Calibri" w:cs="Calibri"/>
        </w:rPr>
        <w:t>Max White – Vice President, Lancaster University Jewish Society.</w:t>
      </w:r>
    </w:p>
    <w:p w14:paraId="0ADD8E51" w14:textId="7680BB90" w:rsidR="006C30CC" w:rsidRDefault="006C30CC" w:rsidP="00DA4AFE">
      <w:pPr>
        <w:spacing w:line="240" w:lineRule="auto"/>
        <w:jc w:val="both"/>
        <w:rPr>
          <w:rFonts w:ascii="Calibri" w:hAnsi="Calibri" w:cs="Calibri"/>
        </w:rPr>
      </w:pPr>
      <w:r>
        <w:rPr>
          <w:rFonts w:ascii="Calibri" w:hAnsi="Calibri" w:cs="Calibri"/>
        </w:rPr>
        <w:t>Rebecca Harris – Democracy &amp; Finance Officer, Lancaster University Jewish Society.</w:t>
      </w:r>
    </w:p>
    <w:p w14:paraId="43A883BD" w14:textId="68632737" w:rsidR="006C30CC" w:rsidRPr="00FF600D" w:rsidRDefault="006C30CC" w:rsidP="00DA4AFE">
      <w:pPr>
        <w:spacing w:line="240" w:lineRule="auto"/>
        <w:jc w:val="both"/>
        <w:rPr>
          <w:rFonts w:ascii="Calibri" w:hAnsi="Calibri" w:cs="Calibri"/>
        </w:rPr>
      </w:pPr>
      <w:r>
        <w:rPr>
          <w:rFonts w:ascii="Calibri" w:hAnsi="Calibri" w:cs="Calibri"/>
        </w:rPr>
        <w:t>Ben Rose – Media Officer, Lancaster University Jewish Society</w:t>
      </w:r>
    </w:p>
    <w:sectPr w:rsidR="006C30CC" w:rsidRPr="00FF600D" w:rsidSect="00F45C61">
      <w:headerReference w:type="even" r:id="rId14"/>
      <w:headerReference w:type="default" r:id="rId15"/>
      <w:footerReference w:type="even" r:id="rId16"/>
      <w:footerReference w:type="default" r:id="rId17"/>
      <w:pgSz w:w="11906" w:h="16838"/>
      <w:pgMar w:top="720" w:right="720" w:bottom="720" w:left="72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E9D79" w14:textId="77777777" w:rsidR="00080EB4" w:rsidRDefault="00080EB4" w:rsidP="007703CD">
      <w:pPr>
        <w:spacing w:after="0" w:line="240" w:lineRule="auto"/>
      </w:pPr>
      <w:r>
        <w:separator/>
      </w:r>
    </w:p>
  </w:endnote>
  <w:endnote w:type="continuationSeparator" w:id="0">
    <w:p w14:paraId="57C810FC" w14:textId="77777777" w:rsidR="00080EB4" w:rsidRDefault="00080EB4" w:rsidP="007703CD">
      <w:pPr>
        <w:spacing w:after="0" w:line="240" w:lineRule="auto"/>
      </w:pPr>
      <w:r>
        <w:continuationSeparator/>
      </w:r>
    </w:p>
  </w:endnote>
  <w:endnote w:type="continuationNotice" w:id="1">
    <w:p w14:paraId="1171AC77" w14:textId="77777777" w:rsidR="00080EB4" w:rsidRDefault="0008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5796853"/>
      <w:docPartObj>
        <w:docPartGallery w:val="Page Numbers (Bottom of Page)"/>
        <w:docPartUnique/>
      </w:docPartObj>
    </w:sdtPr>
    <w:sdtContent>
      <w:p w14:paraId="7334C235" w14:textId="33F52FF1" w:rsidR="00F45C61" w:rsidRDefault="00F45C61" w:rsidP="00082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AA5A1" w14:textId="77777777" w:rsidR="00F45C61" w:rsidRDefault="00F45C61" w:rsidP="00F45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935117"/>
      <w:docPartObj>
        <w:docPartGallery w:val="Page Numbers (Bottom of Page)"/>
        <w:docPartUnique/>
      </w:docPartObj>
    </w:sdtPr>
    <w:sdtContent>
      <w:p w14:paraId="2D8BFEFD" w14:textId="33AFF927" w:rsidR="00F45C61" w:rsidRDefault="00F45C61" w:rsidP="00082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EA80AA" w14:textId="77777777" w:rsidR="00F45C61" w:rsidRDefault="00F45C61" w:rsidP="00F45C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2ADBE" w14:textId="77777777" w:rsidR="00080EB4" w:rsidRDefault="00080EB4" w:rsidP="007703CD">
      <w:pPr>
        <w:spacing w:after="0" w:line="240" w:lineRule="auto"/>
      </w:pPr>
      <w:r>
        <w:separator/>
      </w:r>
    </w:p>
  </w:footnote>
  <w:footnote w:type="continuationSeparator" w:id="0">
    <w:p w14:paraId="54EAF9A2" w14:textId="77777777" w:rsidR="00080EB4" w:rsidRDefault="00080EB4" w:rsidP="007703CD">
      <w:pPr>
        <w:spacing w:after="0" w:line="240" w:lineRule="auto"/>
      </w:pPr>
      <w:r>
        <w:continuationSeparator/>
      </w:r>
    </w:p>
  </w:footnote>
  <w:footnote w:type="continuationNotice" w:id="1">
    <w:p w14:paraId="6A3A5C00" w14:textId="77777777" w:rsidR="00080EB4" w:rsidRDefault="00080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4854057"/>
      <w:docPartObj>
        <w:docPartGallery w:val="Page Numbers (Top of Page)"/>
        <w:docPartUnique/>
      </w:docPartObj>
    </w:sdtPr>
    <w:sdtContent>
      <w:p w14:paraId="2AEF47BC" w14:textId="616FB3B4" w:rsidR="00F45C61" w:rsidRDefault="00F45C61" w:rsidP="000820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CE78E3" w14:textId="77777777" w:rsidR="00F45C61" w:rsidRDefault="00F45C61" w:rsidP="00F45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140A3" w14:textId="3AFA80E9" w:rsidR="00FF600D" w:rsidRDefault="00F45C61" w:rsidP="00F45C61">
    <w:pPr>
      <w:pStyle w:val="Header"/>
      <w:ind w:right="360"/>
      <w:jc w:val="center"/>
    </w:pPr>
    <w:r w:rsidRPr="001E5010">
      <w:rPr>
        <w:rFonts w:ascii="Calibri" w:eastAsia="Times New Roman" w:hAnsi="Calibri" w:cs="Calibri"/>
        <w:lang w:eastAsia="en-GB" w:bidi="he-IL"/>
      </w:rPr>
      <w:fldChar w:fldCharType="begin"/>
    </w:r>
    <w:r w:rsidRPr="001E5010">
      <w:rPr>
        <w:rFonts w:ascii="Calibri" w:eastAsia="Times New Roman" w:hAnsi="Calibri" w:cs="Calibri"/>
        <w:lang w:eastAsia="en-GB" w:bidi="he-IL"/>
      </w:rPr>
      <w:instrText xml:space="preserve"> INCLUDEPICTURE "https://nusdigital.s3.amazonaws.com/group/images/8265/medium/424436_10151326466675442_489987951_n.jpg" \* MERGEFORMATINET </w:instrText>
    </w:r>
    <w:r w:rsidRPr="001E5010">
      <w:rPr>
        <w:rFonts w:ascii="Calibri" w:eastAsia="Times New Roman" w:hAnsi="Calibri" w:cs="Calibri"/>
        <w:lang w:eastAsia="en-GB" w:bidi="he-IL"/>
      </w:rPr>
      <w:fldChar w:fldCharType="separate"/>
    </w:r>
    <w:r w:rsidRPr="00FF600D">
      <w:rPr>
        <w:rFonts w:ascii="Calibri" w:eastAsia="Times New Roman" w:hAnsi="Calibri" w:cs="Calibri"/>
        <w:noProof/>
        <w:lang w:eastAsia="en-GB" w:bidi="he-IL"/>
      </w:rPr>
      <w:drawing>
        <wp:inline distT="0" distB="0" distL="0" distR="0" wp14:anchorId="37302D08" wp14:editId="4E3C6332">
          <wp:extent cx="832919" cy="832919"/>
          <wp:effectExtent l="0" t="0" r="5715" b="5715"/>
          <wp:docPr id="1" name="Picture 1" descr="424436 10151326466675442 489987951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4436 10151326466675442 489987951 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919" cy="832919"/>
                  </a:xfrm>
                  <a:prstGeom prst="rect">
                    <a:avLst/>
                  </a:prstGeom>
                  <a:noFill/>
                  <a:ln>
                    <a:noFill/>
                  </a:ln>
                </pic:spPr>
              </pic:pic>
            </a:graphicData>
          </a:graphic>
        </wp:inline>
      </w:drawing>
    </w:r>
    <w:r w:rsidRPr="001E5010">
      <w:rPr>
        <w:rFonts w:ascii="Calibri" w:eastAsia="Times New Roman" w:hAnsi="Calibri" w:cs="Calibri"/>
        <w:lang w:eastAsia="en-GB" w:bidi="he-I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6F"/>
    <w:rsid w:val="0003347B"/>
    <w:rsid w:val="00064E8F"/>
    <w:rsid w:val="00080EB4"/>
    <w:rsid w:val="0008423D"/>
    <w:rsid w:val="000A214F"/>
    <w:rsid w:val="00165DA6"/>
    <w:rsid w:val="00196D15"/>
    <w:rsid w:val="001C20E2"/>
    <w:rsid w:val="001E40F6"/>
    <w:rsid w:val="001E4369"/>
    <w:rsid w:val="001E5010"/>
    <w:rsid w:val="00223F4E"/>
    <w:rsid w:val="00234A7B"/>
    <w:rsid w:val="00247FD9"/>
    <w:rsid w:val="002E287D"/>
    <w:rsid w:val="002E3CCC"/>
    <w:rsid w:val="0035368D"/>
    <w:rsid w:val="00390506"/>
    <w:rsid w:val="0048766F"/>
    <w:rsid w:val="00627169"/>
    <w:rsid w:val="00680C42"/>
    <w:rsid w:val="006A34FE"/>
    <w:rsid w:val="006C30CC"/>
    <w:rsid w:val="00727BC6"/>
    <w:rsid w:val="007464F7"/>
    <w:rsid w:val="007703CD"/>
    <w:rsid w:val="007B3728"/>
    <w:rsid w:val="0084185F"/>
    <w:rsid w:val="00894F92"/>
    <w:rsid w:val="00927143"/>
    <w:rsid w:val="00A13BD1"/>
    <w:rsid w:val="00B03FF0"/>
    <w:rsid w:val="00B319D1"/>
    <w:rsid w:val="00B67D8F"/>
    <w:rsid w:val="00B67EC9"/>
    <w:rsid w:val="00BC5F80"/>
    <w:rsid w:val="00BF6F22"/>
    <w:rsid w:val="00C04A29"/>
    <w:rsid w:val="00C45672"/>
    <w:rsid w:val="00CC00FA"/>
    <w:rsid w:val="00CC73FB"/>
    <w:rsid w:val="00D41BA3"/>
    <w:rsid w:val="00D470E4"/>
    <w:rsid w:val="00D910C9"/>
    <w:rsid w:val="00D914B0"/>
    <w:rsid w:val="00DA4AFE"/>
    <w:rsid w:val="00E82E02"/>
    <w:rsid w:val="00ED6100"/>
    <w:rsid w:val="00F171D6"/>
    <w:rsid w:val="00F45C61"/>
    <w:rsid w:val="00F72E3C"/>
    <w:rsid w:val="00F92622"/>
    <w:rsid w:val="00FF600D"/>
    <w:rsid w:val="3B436C64"/>
    <w:rsid w:val="56D8F58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6E36D"/>
  <w15:chartTrackingRefBased/>
  <w15:docId w15:val="{BEB1C077-9760-4799-97FC-BC5A2213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910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6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0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3CD"/>
  </w:style>
  <w:style w:type="paragraph" w:styleId="Footer">
    <w:name w:val="footer"/>
    <w:basedOn w:val="Normal"/>
    <w:link w:val="FooterChar"/>
    <w:uiPriority w:val="99"/>
    <w:unhideWhenUsed/>
    <w:rsid w:val="00770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3CD"/>
  </w:style>
  <w:style w:type="character" w:styleId="Hyperlink">
    <w:name w:val="Hyperlink"/>
    <w:basedOn w:val="DefaultParagraphFont"/>
    <w:uiPriority w:val="99"/>
    <w:unhideWhenUsed/>
    <w:rsid w:val="00234A7B"/>
    <w:rPr>
      <w:color w:val="0563C1" w:themeColor="hyperlink"/>
      <w:u w:val="single"/>
    </w:rPr>
  </w:style>
  <w:style w:type="character" w:styleId="UnresolvedMention">
    <w:name w:val="Unresolved Mention"/>
    <w:basedOn w:val="DefaultParagraphFont"/>
    <w:uiPriority w:val="99"/>
    <w:semiHidden/>
    <w:unhideWhenUsed/>
    <w:rsid w:val="00234A7B"/>
    <w:rPr>
      <w:color w:val="605E5C"/>
      <w:shd w:val="clear" w:color="auto" w:fill="E1DFDD"/>
    </w:rPr>
  </w:style>
  <w:style w:type="character" w:customStyle="1" w:styleId="Heading3Char">
    <w:name w:val="Heading 3 Char"/>
    <w:basedOn w:val="DefaultParagraphFont"/>
    <w:link w:val="Heading3"/>
    <w:uiPriority w:val="9"/>
    <w:semiHidden/>
    <w:rsid w:val="00D910C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67E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EC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347B"/>
    <w:rPr>
      <w:color w:val="954F72" w:themeColor="followedHyperlink"/>
      <w:u w:val="single"/>
    </w:rPr>
  </w:style>
  <w:style w:type="character" w:styleId="PageNumber">
    <w:name w:val="page number"/>
    <w:basedOn w:val="DefaultParagraphFont"/>
    <w:uiPriority w:val="99"/>
    <w:semiHidden/>
    <w:unhideWhenUsed/>
    <w:rsid w:val="00F4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1142">
      <w:bodyDiv w:val="1"/>
      <w:marLeft w:val="0"/>
      <w:marRight w:val="0"/>
      <w:marTop w:val="0"/>
      <w:marBottom w:val="0"/>
      <w:divBdr>
        <w:top w:val="none" w:sz="0" w:space="0" w:color="auto"/>
        <w:left w:val="none" w:sz="0" w:space="0" w:color="auto"/>
        <w:bottom w:val="none" w:sz="0" w:space="0" w:color="auto"/>
        <w:right w:val="none" w:sz="0" w:space="0" w:color="auto"/>
      </w:divBdr>
    </w:div>
    <w:div w:id="259680430">
      <w:bodyDiv w:val="1"/>
      <w:marLeft w:val="0"/>
      <w:marRight w:val="0"/>
      <w:marTop w:val="0"/>
      <w:marBottom w:val="0"/>
      <w:divBdr>
        <w:top w:val="none" w:sz="0" w:space="0" w:color="auto"/>
        <w:left w:val="none" w:sz="0" w:space="0" w:color="auto"/>
        <w:bottom w:val="none" w:sz="0" w:space="0" w:color="auto"/>
        <w:right w:val="none" w:sz="0" w:space="0" w:color="auto"/>
      </w:divBdr>
    </w:div>
    <w:div w:id="534468708">
      <w:bodyDiv w:val="1"/>
      <w:marLeft w:val="0"/>
      <w:marRight w:val="0"/>
      <w:marTop w:val="0"/>
      <w:marBottom w:val="0"/>
      <w:divBdr>
        <w:top w:val="none" w:sz="0" w:space="0" w:color="auto"/>
        <w:left w:val="none" w:sz="0" w:space="0" w:color="auto"/>
        <w:bottom w:val="none" w:sz="0" w:space="0" w:color="auto"/>
        <w:right w:val="none" w:sz="0" w:space="0" w:color="auto"/>
      </w:divBdr>
      <w:divsChild>
        <w:div w:id="914167955">
          <w:marLeft w:val="0"/>
          <w:marRight w:val="0"/>
          <w:marTop w:val="0"/>
          <w:marBottom w:val="0"/>
          <w:divBdr>
            <w:top w:val="none" w:sz="0" w:space="0" w:color="auto"/>
            <w:left w:val="none" w:sz="0" w:space="0" w:color="auto"/>
            <w:bottom w:val="none" w:sz="0" w:space="0" w:color="auto"/>
            <w:right w:val="none" w:sz="0" w:space="0" w:color="auto"/>
          </w:divBdr>
          <w:divsChild>
            <w:div w:id="660236800">
              <w:marLeft w:val="0"/>
              <w:marRight w:val="0"/>
              <w:marTop w:val="105"/>
              <w:marBottom w:val="0"/>
              <w:divBdr>
                <w:top w:val="none" w:sz="0" w:space="0" w:color="auto"/>
                <w:left w:val="none" w:sz="0" w:space="0" w:color="auto"/>
                <w:bottom w:val="none" w:sz="0" w:space="0" w:color="auto"/>
                <w:right w:val="none" w:sz="0" w:space="0" w:color="auto"/>
              </w:divBdr>
            </w:div>
          </w:divsChild>
        </w:div>
        <w:div w:id="1473451050">
          <w:marLeft w:val="0"/>
          <w:marRight w:val="0"/>
          <w:marTop w:val="0"/>
          <w:marBottom w:val="0"/>
          <w:divBdr>
            <w:top w:val="none" w:sz="0" w:space="0" w:color="auto"/>
            <w:left w:val="none" w:sz="0" w:space="0" w:color="auto"/>
            <w:bottom w:val="none" w:sz="0" w:space="0" w:color="auto"/>
            <w:right w:val="none" w:sz="0" w:space="0" w:color="auto"/>
          </w:divBdr>
        </w:div>
      </w:divsChild>
    </w:div>
    <w:div w:id="870872581">
      <w:bodyDiv w:val="1"/>
      <w:marLeft w:val="0"/>
      <w:marRight w:val="0"/>
      <w:marTop w:val="0"/>
      <w:marBottom w:val="0"/>
      <w:divBdr>
        <w:top w:val="none" w:sz="0" w:space="0" w:color="auto"/>
        <w:left w:val="none" w:sz="0" w:space="0" w:color="auto"/>
        <w:bottom w:val="none" w:sz="0" w:space="0" w:color="auto"/>
        <w:right w:val="none" w:sz="0" w:space="0" w:color="auto"/>
      </w:divBdr>
    </w:div>
    <w:div w:id="939338332">
      <w:bodyDiv w:val="1"/>
      <w:marLeft w:val="0"/>
      <w:marRight w:val="0"/>
      <w:marTop w:val="0"/>
      <w:marBottom w:val="0"/>
      <w:divBdr>
        <w:top w:val="none" w:sz="0" w:space="0" w:color="auto"/>
        <w:left w:val="none" w:sz="0" w:space="0" w:color="auto"/>
        <w:bottom w:val="none" w:sz="0" w:space="0" w:color="auto"/>
        <w:right w:val="none" w:sz="0" w:space="0" w:color="auto"/>
      </w:divBdr>
      <w:divsChild>
        <w:div w:id="232128703">
          <w:marLeft w:val="0"/>
          <w:marRight w:val="0"/>
          <w:marTop w:val="0"/>
          <w:marBottom w:val="0"/>
          <w:divBdr>
            <w:top w:val="none" w:sz="0" w:space="0" w:color="auto"/>
            <w:left w:val="none" w:sz="0" w:space="0" w:color="auto"/>
            <w:bottom w:val="none" w:sz="0" w:space="0" w:color="auto"/>
            <w:right w:val="none" w:sz="0" w:space="0" w:color="auto"/>
          </w:divBdr>
        </w:div>
        <w:div w:id="970087110">
          <w:marLeft w:val="0"/>
          <w:marRight w:val="0"/>
          <w:marTop w:val="0"/>
          <w:marBottom w:val="0"/>
          <w:divBdr>
            <w:top w:val="none" w:sz="0" w:space="0" w:color="auto"/>
            <w:left w:val="none" w:sz="0" w:space="0" w:color="auto"/>
            <w:bottom w:val="none" w:sz="0" w:space="0" w:color="auto"/>
            <w:right w:val="none" w:sz="0" w:space="0" w:color="auto"/>
          </w:divBdr>
          <w:divsChild>
            <w:div w:id="18001064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9976712">
      <w:bodyDiv w:val="1"/>
      <w:marLeft w:val="0"/>
      <w:marRight w:val="0"/>
      <w:marTop w:val="0"/>
      <w:marBottom w:val="0"/>
      <w:divBdr>
        <w:top w:val="none" w:sz="0" w:space="0" w:color="auto"/>
        <w:left w:val="none" w:sz="0" w:space="0" w:color="auto"/>
        <w:bottom w:val="none" w:sz="0" w:space="0" w:color="auto"/>
        <w:right w:val="none" w:sz="0" w:space="0" w:color="auto"/>
      </w:divBdr>
    </w:div>
    <w:div w:id="1701319032">
      <w:bodyDiv w:val="1"/>
      <w:marLeft w:val="0"/>
      <w:marRight w:val="0"/>
      <w:marTop w:val="0"/>
      <w:marBottom w:val="0"/>
      <w:divBdr>
        <w:top w:val="none" w:sz="0" w:space="0" w:color="auto"/>
        <w:left w:val="none" w:sz="0" w:space="0" w:color="auto"/>
        <w:bottom w:val="none" w:sz="0" w:space="0" w:color="auto"/>
        <w:right w:val="none" w:sz="0" w:space="0" w:color="auto"/>
      </w:divBdr>
    </w:div>
    <w:div w:id="19460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d.org.uk/news/we-release-research-to-mark-holocaust-memorial-day-2019/" TargetMode="External"/><Relationship Id="rId13" Type="http://schemas.openxmlformats.org/officeDocument/2006/relationships/hyperlink" Target="https://www.bod.org.uk/jewish-facts-info/jews-in-numb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t.org.uk/data/file/9/0/IncidentsReport2019.1580815723.pdf" TargetMode="External"/><Relationship Id="rId12" Type="http://schemas.openxmlformats.org/officeDocument/2006/relationships/hyperlink" Target="https://www.ujs.org.uk/birmingha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js.org.uk/lancast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3n8a8pro7vhmx.cloudfront.net/ujs/pages/1358/attachments/original/1601632621/IHRA_Freedom_of_Information_responses.pdf?16016326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olocaustremembrance.com/resources/working-definitions-charters/working-definition-antisemitis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0C882E5-CE43-2347-9F3C-A00866D0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L</dc:creator>
  <cp:keywords/>
  <dc:description/>
  <cp:lastModifiedBy>Katz, Noah (Student)</cp:lastModifiedBy>
  <cp:revision>2</cp:revision>
  <cp:lastPrinted>2020-09-15T15:01:00Z</cp:lastPrinted>
  <dcterms:created xsi:type="dcterms:W3CDTF">2020-10-21T11:16:00Z</dcterms:created>
  <dcterms:modified xsi:type="dcterms:W3CDTF">2020-10-21T11:16:00Z</dcterms:modified>
</cp:coreProperties>
</file>